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tabs>
          <w:tab w:val="left" w:pos="5337"/>
        </w:tabs>
        <w:spacing w:before="0" w:beforeAutospacing="0" w:after="0" w:afterAutospacing="0" w:line="560" w:lineRule="exact"/>
        <w:jc w:val="both"/>
        <w:rPr>
          <w:rFonts w:hint="eastAsia" w:ascii="黑体" w:hAnsi="黑体" w:eastAsia="黑体" w:cs="Times New Roman"/>
          <w:color w:val="26262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Times New Roman"/>
          <w:color w:val="26262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Times New Roman"/>
          <w:color w:val="262626"/>
          <w:sz w:val="32"/>
          <w:szCs w:val="32"/>
          <w:shd w:val="clear" w:color="auto" w:fill="FFFFFF"/>
          <w:lang w:val="en-US" w:eastAsia="zh-CN"/>
        </w:rPr>
        <w:t>6</w:t>
      </w:r>
    </w:p>
    <w:p>
      <w:pPr>
        <w:pStyle w:val="4"/>
        <w:shd w:val="clear" w:color="auto" w:fill="FFFFFF"/>
        <w:tabs>
          <w:tab w:val="left" w:pos="5337"/>
        </w:tabs>
        <w:spacing w:before="0" w:beforeAutospacing="0" w:after="0" w:afterAutospacing="0" w:line="560" w:lineRule="exact"/>
        <w:jc w:val="both"/>
        <w:rPr>
          <w:rFonts w:hint="eastAsia" w:ascii="黑体" w:hAnsi="黑体" w:eastAsia="黑体" w:cs="Times New Roman"/>
          <w:color w:val="262626"/>
          <w:sz w:val="32"/>
          <w:szCs w:val="32"/>
          <w:shd w:val="clear" w:color="auto" w:fill="FFFFFF"/>
          <w:lang w:val="en-US" w:eastAsia="zh-CN"/>
        </w:rPr>
      </w:pPr>
    </w:p>
    <w:p>
      <w:pPr>
        <w:spacing w:line="480" w:lineRule="exact"/>
        <w:jc w:val="center"/>
        <w:rPr>
          <w:rFonts w:hint="eastAsia" w:ascii="方正小标宋简体" w:hAnsi="宋体" w:eastAsia="方正小标宋简体"/>
          <w:sz w:val="44"/>
          <w:szCs w:val="32"/>
        </w:rPr>
      </w:pPr>
      <w:r>
        <w:rPr>
          <w:rFonts w:hint="eastAsia" w:ascii="方正小标宋简体" w:hAnsi="宋体" w:eastAsia="方正小标宋简体"/>
          <w:sz w:val="44"/>
          <w:szCs w:val="32"/>
        </w:rPr>
        <w:t>坪塘街道202</w:t>
      </w:r>
      <w:r>
        <w:rPr>
          <w:rFonts w:hint="eastAsia" w:ascii="方正小标宋简体" w:hAnsi="宋体" w:eastAsia="方正小标宋简体"/>
          <w:sz w:val="44"/>
          <w:szCs w:val="32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44"/>
          <w:szCs w:val="32"/>
        </w:rPr>
        <w:t>-202</w:t>
      </w:r>
      <w:r>
        <w:rPr>
          <w:rFonts w:hint="eastAsia" w:ascii="方正小标宋简体" w:hAnsi="宋体" w:eastAsia="方正小标宋简体"/>
          <w:sz w:val="44"/>
          <w:szCs w:val="32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44"/>
          <w:szCs w:val="32"/>
        </w:rPr>
        <w:t>年骨干山塘建设制作要求</w:t>
      </w:r>
    </w:p>
    <w:p>
      <w:pPr>
        <w:spacing w:line="480" w:lineRule="exact"/>
        <w:jc w:val="center"/>
        <w:rPr>
          <w:rFonts w:hint="eastAsia" w:ascii="方正小标宋简体" w:hAnsi="宋体" w:eastAsia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15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1．每口骨干塘出淤不少于2000-3000立方米，且淤泥不能放在坝基内。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15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2．铁门槛的宽度老底向下30cm，高度视情况而定，超过80cm的深度，每隔一米必须打孔，捣立柱，铁门槛高度需高出最低的水位线10cm，整体高度在一条线上。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15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3．坝基坡比必须修成不小于1：0.3的比例，高度3m以下不予分级导制，3m至5m分两级导制，5m以上高度需多级导制，且每级需缩进30cm。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15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4．坝顶面的结合部留20-30cm种花草，不予导制。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15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5．修成的坡比必须压实压紧，布Φ4号钢丝（螺纹），间距为200mm×200mm，织成网状，用C25砼分块10cm的厚度导制。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15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6．导制前必须抽筋，深度100-150mm，宽度100mm.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15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7．底管的大小用300-500mm的管子做底管，200-150-100mm的三通做出水管（具体需用材料，规格视稻田用水量而定），三通的放水管必须放在码头下，隔50mm的间距放一个三通。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15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8．制作的整体工作分为三阶段：第一阶段出淤；第二阶段修坡整坡、放置低水管、做铁门槛、抽筋；第三阶段织钢丝网、导制砼做溢洪道（溢洪道的尺寸视雨面确定）。每阶段开工前，必须由农办现场验收。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15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9．所有的制作完成后由街道验收小组组织验收（不管骨干塘分几级制作，整体要求在一条水平线，看像美观）。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15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10．住户较多，行人较多的地方又以坝基做路面的必须设立警示柱。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ZWQxZmM0ZGUwYjFlNzg3MTM0ZWE1NWNiMzdiNjIifQ=="/>
  </w:docVars>
  <w:rsids>
    <w:rsidRoot w:val="00000000"/>
    <w:rsid w:val="65A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2022-12-20T00:44:48Z</dcterms:created>
  <dc:creator>Administrator</dc:creator>
  <cp:lastModifiedBy>LC</cp:lastModifiedBy>
  <dcterms:modified xsi:type="dcterms:W3CDTF">2022-12-20T00:45:15Z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521FE31531404CCE8DD9F7A28D133ABA</vt:lpwstr>
  </property>
</Properties>
</file>