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培训推荐函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w w:val="100"/>
          <w:sz w:val="32"/>
          <w:szCs w:val="32"/>
          <w:lang w:val="en-US" w:eastAsia="zh-CN"/>
        </w:rPr>
        <w:t>湖南湘江新区管理委员会科技创新和产业促进局：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eastAsia="仿宋" w:cs="仿宋"/>
          <w:w w:val="100"/>
          <w:sz w:val="32"/>
          <w:szCs w:val="32"/>
          <w:lang w:val="en-US" w:eastAsia="zh-CN"/>
        </w:rPr>
        <w:t>我单位已收悉贵局关于举办湘江新区第一期国家技术转移专业人才（技术经纪人）培训班的通知。为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着力提升新区科创服务人才队伍能力、努力营造新区技术要素充分流动氛围、全面构建新区科技成果转化服务体系、加快推动新区创新主体成果转移转化，我单位拟推荐</w:t>
      </w:r>
      <w:r>
        <w:rPr>
          <w:rFonts w:hint="eastAsia" w:asci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eastAsia="仿宋" w:cs="仿宋"/>
          <w:sz w:val="32"/>
          <w:szCs w:val="32"/>
          <w:u w:val="none"/>
          <w:lang w:val="en-US" w:eastAsia="zh-CN"/>
        </w:rPr>
        <w:t>同志（身份证号码：</w:t>
      </w:r>
      <w:r>
        <w:rPr>
          <w:rFonts w:hint="eastAsia" w:asci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eastAsia="仿宋" w:cs="仿宋"/>
          <w:sz w:val="32"/>
          <w:szCs w:val="32"/>
          <w:u w:val="none"/>
          <w:lang w:val="en-US" w:eastAsia="zh-CN"/>
        </w:rPr>
        <w:t>）按照培训通知相关要求全程参与此次培训。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u w:val="none"/>
          <w:lang w:val="en-US" w:eastAsia="zh-CN"/>
        </w:rPr>
        <w:t>特此推荐。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" w:eastAsia="仿宋" w:cs="仿宋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u w:val="none"/>
          <w:lang w:val="en-US" w:eastAsia="zh-CN"/>
        </w:rPr>
        <w:t xml:space="preserve">                                  单位公章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default" w:asci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u w:val="none"/>
          <w:lang w:val="en-US" w:eastAsia="zh-CN"/>
        </w:rPr>
        <w:t xml:space="preserve">                                年 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default" w:ascii="仿宋" w:eastAsia="仿宋" w:cs="仿宋"/>
          <w:w w:val="1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w w:val="100"/>
          <w:sz w:val="32"/>
          <w:szCs w:val="32"/>
          <w:lang w:val="en-US" w:eastAsia="zh-CN"/>
        </w:rPr>
        <w:t>备注：请下载此模板，填写打印后，加盖单位公章上传至通知报名系统！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default" w:asci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ZGYwOGU3Mjk4M2Q1YTBlZjAyMjhiZDNmZDg0MGIifQ=="/>
  </w:docVars>
  <w:rsids>
    <w:rsidRoot w:val="76032A92"/>
    <w:rsid w:val="2F3A16A9"/>
    <w:rsid w:val="572F4B53"/>
    <w:rsid w:val="76032A92"/>
    <w:rsid w:val="7FDCE223"/>
    <w:rsid w:val="DDFDB7C2"/>
    <w:rsid w:val="FF1DF9A3"/>
    <w:rsid w:val="FFF9E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0</TotalTime>
  <ScaleCrop>false</ScaleCrop>
  <LinksUpToDate>false</LinksUpToDate>
  <CharactersWithSpaces>294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2022-10-28T17:43:00Z</dcterms:created>
  <dc:creator>智远xiong</dc:creator>
  <cp:lastModifiedBy>greatwall</cp:lastModifiedBy>
  <dcterms:modified xsi:type="dcterms:W3CDTF">2022-11-01T10:48:21Z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97D6CB3F068E461585D60948CF379296</vt:lpwstr>
  </property>
</Properties>
</file>