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2"/>
        <w:rPr>
          <w:rFonts w:hint="eastAsia" w:ascii="黑体" w:hAnsi="微软雅黑" w:eastAsia="黑体" w:cs="宋体"/>
          <w:b/>
          <w:bCs/>
          <w:color w:val="333333"/>
          <w:kern w:val="0"/>
          <w:sz w:val="28"/>
          <w:szCs w:val="28"/>
        </w:rPr>
      </w:pPr>
    </w:p>
    <w:p>
      <w:pPr>
        <w:widowControl/>
        <w:shd w:val="clear" w:color="auto" w:fill="FFFFFF"/>
        <w:spacing w:before="100" w:beforeAutospacing="1" w:after="100" w:afterAutospacing="1"/>
        <w:jc w:val="center"/>
        <w:outlineLvl w:val="2"/>
        <w:rPr>
          <w:rFonts w:ascii="黑体" w:hAnsi="微软雅黑" w:eastAsia="黑体" w:cs="宋体"/>
          <w:b/>
          <w:bCs/>
          <w:color w:val="333333"/>
          <w:kern w:val="0"/>
          <w:sz w:val="28"/>
          <w:szCs w:val="28"/>
        </w:rPr>
      </w:pPr>
      <w:r>
        <w:rPr>
          <w:rFonts w:hint="eastAsia" w:ascii="黑体" w:hAnsi="微软雅黑" w:eastAsia="黑体" w:cs="宋体"/>
          <w:b/>
          <w:bCs/>
          <w:color w:val="333333"/>
          <w:kern w:val="0"/>
          <w:sz w:val="28"/>
          <w:szCs w:val="28"/>
        </w:rPr>
        <w:t>2018年度长沙市岳麓区财政局部门决算公开</w:t>
      </w:r>
    </w:p>
    <w:p>
      <w:pPr>
        <w:widowControl/>
        <w:shd w:val="clear" w:color="auto" w:fill="FFFFFF"/>
        <w:spacing w:line="350" w:lineRule="atLeast"/>
        <w:ind w:firstLine="480"/>
        <w:jc w:val="left"/>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第一部分</w:t>
      </w:r>
      <w:r>
        <w:rPr>
          <w:rFonts w:hint="eastAsia" w:eastAsia="仿宋_GB2312" w:cs="宋体" w:asciiTheme="minorEastAsia" w:hAnsiTheme="minorEastAsia"/>
          <w:b/>
          <w:kern w:val="0"/>
          <w:sz w:val="28"/>
          <w:szCs w:val="28"/>
        </w:rPr>
        <w:t> </w:t>
      </w:r>
      <w:r>
        <w:rPr>
          <w:rFonts w:hint="eastAsia" w:ascii="仿宋_GB2312" w:eastAsia="仿宋_GB2312" w:cs="宋体" w:hAnsiTheme="minorEastAsia"/>
          <w:b/>
          <w:kern w:val="0"/>
          <w:sz w:val="28"/>
          <w:szCs w:val="28"/>
        </w:rPr>
        <w:t>****（单位名称）概况</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一、主要职能</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二、部门决算单位构成</w:t>
      </w:r>
    </w:p>
    <w:p>
      <w:pPr>
        <w:widowControl/>
        <w:shd w:val="clear" w:color="auto" w:fill="FFFFFF"/>
        <w:spacing w:line="350" w:lineRule="atLeast"/>
        <w:ind w:firstLine="480"/>
        <w:jc w:val="left"/>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第二部分</w:t>
      </w:r>
      <w:r>
        <w:rPr>
          <w:rFonts w:hint="eastAsia" w:eastAsia="仿宋_GB2312" w:cs="宋体" w:asciiTheme="minorEastAsia" w:hAnsiTheme="minorEastAsia"/>
          <w:b/>
          <w:kern w:val="0"/>
          <w:sz w:val="28"/>
          <w:szCs w:val="28"/>
        </w:rPr>
        <w:t> </w:t>
      </w:r>
      <w:r>
        <w:rPr>
          <w:rFonts w:hint="eastAsia" w:ascii="仿宋_GB2312" w:eastAsia="仿宋_GB2312" w:cs="宋体" w:hAnsiTheme="minorEastAsia"/>
          <w:b/>
          <w:kern w:val="0"/>
          <w:sz w:val="28"/>
          <w:szCs w:val="28"/>
        </w:rPr>
        <w:t>****（单位名称）2018年度部门决算表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1.收入支出决算总表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2.收入决算表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3.支出决算表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4.财政拨款收入支出决算总表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5.一般公共预算财政拨款收入支出决算表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6.一般公共预算财政拨款基本支出决算表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7.政府性基金预算财政拨款收入支出决算表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8.一般公共预算财政拨款“三公”经费支出决算表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（公开表格附后）</w:t>
      </w:r>
    </w:p>
    <w:p>
      <w:pPr>
        <w:widowControl/>
        <w:shd w:val="clear" w:color="auto" w:fill="FFFFFF"/>
        <w:spacing w:line="350" w:lineRule="atLeast"/>
        <w:ind w:firstLine="480"/>
        <w:jc w:val="left"/>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第三部分</w:t>
      </w:r>
      <w:r>
        <w:rPr>
          <w:rFonts w:hint="eastAsia" w:eastAsia="仿宋_GB2312" w:cs="宋体" w:asciiTheme="minorEastAsia" w:hAnsiTheme="minorEastAsia"/>
          <w:b/>
          <w:kern w:val="0"/>
          <w:sz w:val="28"/>
          <w:szCs w:val="28"/>
        </w:rPr>
        <w:t> </w:t>
      </w:r>
      <w:r>
        <w:rPr>
          <w:rFonts w:hint="eastAsia" w:ascii="仿宋_GB2312" w:eastAsia="仿宋_GB2312" w:cs="宋体" w:hAnsiTheme="minorEastAsia"/>
          <w:b/>
          <w:kern w:val="0"/>
          <w:sz w:val="28"/>
          <w:szCs w:val="28"/>
        </w:rPr>
        <w:t xml:space="preserve">  ****（单位名称）2018年度部门决算情况说明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一、2018年度收入支出决算总体情况说明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二、2018年度收入决算情况说明</w:t>
      </w:r>
    </w:p>
    <w:p>
      <w:pPr>
        <w:widowControl/>
        <w:shd w:val="clear" w:color="auto" w:fill="FFFFFF"/>
        <w:spacing w:line="350" w:lineRule="atLeast"/>
        <w:ind w:firstLine="560" w:firstLineChars="20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三、2018年度支出决算情况说明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四、关于财政拨款收入支出决算总体情况说明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五、关于2018年度一般公共预算财政拨款支出决算情况说明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（一）财政拨款支出决算总体情况</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（二）财政拨款支出决算结构情况</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（三）财政拨款支出决算具体情况</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六、关于</w:t>
      </w:r>
      <w:r>
        <w:rPr>
          <w:rFonts w:hint="eastAsia" w:ascii="仿宋_GB2312" w:eastAsia="仿宋_GB2312" w:cs="宋体" w:hAnsiTheme="minorEastAsia"/>
          <w:b/>
          <w:kern w:val="0"/>
          <w:sz w:val="28"/>
          <w:szCs w:val="28"/>
        </w:rPr>
        <w:t>2018</w:t>
      </w:r>
      <w:r>
        <w:rPr>
          <w:rFonts w:hint="eastAsia" w:ascii="仿宋_GB2312" w:eastAsia="仿宋_GB2312" w:cs="宋体" w:hAnsiTheme="minorEastAsia"/>
          <w:kern w:val="0"/>
          <w:sz w:val="28"/>
          <w:szCs w:val="28"/>
        </w:rPr>
        <w:t>年度一般公共预算财政拨款基本支出决算情况说明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七、关于</w:t>
      </w:r>
      <w:r>
        <w:rPr>
          <w:rFonts w:hint="eastAsia" w:ascii="仿宋_GB2312" w:eastAsia="仿宋_GB2312" w:cs="宋体" w:hAnsiTheme="minorEastAsia"/>
          <w:b/>
          <w:kern w:val="0"/>
          <w:sz w:val="28"/>
          <w:szCs w:val="28"/>
        </w:rPr>
        <w:t>2018</w:t>
      </w:r>
      <w:r>
        <w:rPr>
          <w:rFonts w:hint="eastAsia" w:ascii="仿宋_GB2312" w:eastAsia="仿宋_GB2312" w:cs="宋体" w:hAnsiTheme="minorEastAsia"/>
          <w:kern w:val="0"/>
          <w:sz w:val="28"/>
          <w:szCs w:val="28"/>
        </w:rPr>
        <w:t>年度一般公共预算财政拨款“三公”经费支出决算情况说明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八、关于2018年度政府性基金预算收入支出决算情况</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九、其他重要事项</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（一）机关运行经费支出情况</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（二）年度政府采购支出决算情况</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（三）国有资产占用情况</w:t>
      </w:r>
      <w:r>
        <w:rPr>
          <w:rFonts w:hint="eastAsia" w:ascii="仿宋_GB2312" w:eastAsia="仿宋_GB2312" w:cs="宋体" w:hAnsiTheme="minorEastAsia"/>
          <w:kern w:val="0"/>
          <w:sz w:val="28"/>
          <w:szCs w:val="28"/>
        </w:rPr>
        <w:br w:type="textWrapping"/>
      </w:r>
      <w:r>
        <w:rPr>
          <w:rFonts w:hint="eastAsia" w:ascii="仿宋_GB2312" w:eastAsia="仿宋_GB2312" w:cs="宋体" w:hAnsiTheme="minorEastAsia"/>
          <w:kern w:val="0"/>
          <w:sz w:val="28"/>
          <w:szCs w:val="28"/>
        </w:rPr>
        <w:t>　　（四）预算绩效情况的说明。（请参考省市部门决算公开的相关内容进行说明）</w:t>
      </w:r>
      <w:r>
        <w:rPr>
          <w:rFonts w:hint="eastAsia" w:ascii="仿宋_GB2312" w:eastAsia="仿宋_GB2312" w:cs="宋体" w:hAnsiTheme="minorEastAsia"/>
          <w:kern w:val="0"/>
          <w:sz w:val="28"/>
          <w:szCs w:val="28"/>
        </w:rPr>
        <w:br w:type="textWrapping"/>
      </w:r>
      <w:r>
        <w:rPr>
          <w:rFonts w:hint="eastAsia" w:ascii="仿宋_GB2312" w:eastAsia="仿宋_GB2312" w:cs="宋体" w:hAnsiTheme="minorEastAsia"/>
          <w:kern w:val="0"/>
          <w:sz w:val="28"/>
          <w:szCs w:val="28"/>
        </w:rPr>
        <w:t>　</w:t>
      </w:r>
      <w:r>
        <w:rPr>
          <w:rFonts w:hint="eastAsia" w:ascii="仿宋_GB2312" w:eastAsia="仿宋_GB2312" w:cs="宋体" w:hAnsiTheme="minorEastAsia"/>
          <w:b/>
          <w:kern w:val="0"/>
          <w:sz w:val="28"/>
          <w:szCs w:val="28"/>
        </w:rPr>
        <w:t xml:space="preserve">  第四部分</w:t>
      </w:r>
      <w:r>
        <w:rPr>
          <w:rFonts w:hint="eastAsia" w:eastAsia="仿宋_GB2312" w:cs="宋体" w:asciiTheme="minorEastAsia" w:hAnsiTheme="minorEastAsia"/>
          <w:b/>
          <w:kern w:val="0"/>
          <w:sz w:val="28"/>
          <w:szCs w:val="28"/>
        </w:rPr>
        <w:t> </w:t>
      </w:r>
      <w:r>
        <w:rPr>
          <w:rFonts w:hint="eastAsia" w:ascii="仿宋_GB2312" w:eastAsia="仿宋_GB2312" w:cs="宋体" w:hAnsiTheme="minorEastAsia"/>
          <w:b/>
          <w:kern w:val="0"/>
          <w:sz w:val="28"/>
          <w:szCs w:val="28"/>
        </w:rPr>
        <w:t>名词解释</w:t>
      </w:r>
    </w:p>
    <w:p>
      <w:pPr>
        <w:widowControl/>
        <w:shd w:val="clear" w:color="auto" w:fill="FFFFFF"/>
        <w:spacing w:line="350" w:lineRule="atLeast"/>
        <w:ind w:firstLine="480"/>
        <w:jc w:val="center"/>
        <w:rPr>
          <w:rFonts w:ascii="仿宋_GB2312" w:hAnsi="微软雅黑" w:eastAsia="仿宋_GB2312" w:cs="宋体"/>
          <w:kern w:val="0"/>
          <w:sz w:val="28"/>
          <w:szCs w:val="28"/>
        </w:rPr>
      </w:pPr>
    </w:p>
    <w:p>
      <w:pPr>
        <w:widowControl/>
        <w:shd w:val="clear" w:color="auto" w:fill="FFFFFF"/>
        <w:spacing w:line="350" w:lineRule="atLeast"/>
        <w:ind w:firstLine="480"/>
        <w:jc w:val="center"/>
        <w:rPr>
          <w:rFonts w:ascii="仿宋_GB2312" w:hAnsi="微软雅黑" w:eastAsia="仿宋_GB2312" w:cs="宋体"/>
          <w:kern w:val="0"/>
          <w:sz w:val="28"/>
          <w:szCs w:val="28"/>
        </w:rPr>
      </w:pPr>
    </w:p>
    <w:p>
      <w:pPr>
        <w:widowControl/>
        <w:shd w:val="clear" w:color="auto" w:fill="FFFFFF"/>
        <w:spacing w:line="350" w:lineRule="atLeast"/>
        <w:ind w:firstLine="480"/>
        <w:jc w:val="center"/>
        <w:rPr>
          <w:rFonts w:ascii="仿宋_GB2312" w:hAnsi="微软雅黑" w:eastAsia="仿宋_GB2312" w:cs="宋体"/>
          <w:kern w:val="0"/>
          <w:sz w:val="28"/>
          <w:szCs w:val="28"/>
        </w:rPr>
      </w:pPr>
    </w:p>
    <w:p>
      <w:pPr>
        <w:widowControl/>
        <w:shd w:val="clear" w:color="auto" w:fill="FFFFFF"/>
        <w:spacing w:line="350" w:lineRule="atLeast"/>
        <w:ind w:firstLine="480"/>
        <w:jc w:val="center"/>
        <w:rPr>
          <w:rFonts w:ascii="仿宋_GB2312" w:hAnsi="微软雅黑" w:eastAsia="仿宋_GB2312" w:cs="宋体"/>
          <w:kern w:val="0"/>
          <w:sz w:val="28"/>
          <w:szCs w:val="28"/>
        </w:rPr>
      </w:pPr>
    </w:p>
    <w:p>
      <w:pPr>
        <w:widowControl/>
        <w:shd w:val="clear" w:color="auto" w:fill="FFFFFF"/>
        <w:spacing w:line="350" w:lineRule="atLeast"/>
        <w:ind w:firstLine="480"/>
        <w:jc w:val="center"/>
        <w:rPr>
          <w:rFonts w:ascii="仿宋_GB2312" w:hAnsi="微软雅黑" w:eastAsia="仿宋_GB2312" w:cs="宋体"/>
          <w:kern w:val="0"/>
          <w:sz w:val="28"/>
          <w:szCs w:val="28"/>
        </w:rPr>
      </w:pPr>
    </w:p>
    <w:p>
      <w:pPr>
        <w:widowControl/>
        <w:shd w:val="clear" w:color="auto" w:fill="FFFFFF"/>
        <w:spacing w:line="350" w:lineRule="atLeast"/>
        <w:ind w:firstLine="480"/>
        <w:jc w:val="center"/>
        <w:rPr>
          <w:rFonts w:ascii="仿宋_GB2312" w:hAnsi="微软雅黑" w:eastAsia="仿宋_GB2312" w:cs="宋体"/>
          <w:kern w:val="0"/>
          <w:sz w:val="28"/>
          <w:szCs w:val="28"/>
        </w:rPr>
      </w:pPr>
    </w:p>
    <w:p>
      <w:pPr>
        <w:widowControl/>
        <w:shd w:val="clear" w:color="auto" w:fill="FFFFFF"/>
        <w:spacing w:line="350" w:lineRule="atLeast"/>
        <w:ind w:firstLine="480"/>
        <w:jc w:val="center"/>
        <w:rPr>
          <w:rFonts w:ascii="仿宋_GB2312" w:hAnsi="微软雅黑" w:eastAsia="仿宋_GB2312" w:cs="宋体"/>
          <w:kern w:val="0"/>
          <w:sz w:val="28"/>
          <w:szCs w:val="28"/>
        </w:rPr>
      </w:pPr>
    </w:p>
    <w:p>
      <w:pPr>
        <w:widowControl/>
        <w:shd w:val="clear" w:color="auto" w:fill="FFFFFF"/>
        <w:spacing w:line="350" w:lineRule="atLeast"/>
        <w:ind w:firstLine="480"/>
        <w:jc w:val="center"/>
        <w:rPr>
          <w:rFonts w:ascii="仿宋_GB2312" w:hAnsi="微软雅黑" w:eastAsia="仿宋_GB2312" w:cs="宋体"/>
          <w:kern w:val="0"/>
          <w:sz w:val="28"/>
          <w:szCs w:val="28"/>
        </w:rPr>
      </w:pPr>
    </w:p>
    <w:p>
      <w:pPr>
        <w:widowControl/>
        <w:shd w:val="clear" w:color="auto" w:fill="FFFFFF"/>
        <w:spacing w:line="350" w:lineRule="atLeast"/>
        <w:ind w:firstLine="480"/>
        <w:jc w:val="center"/>
        <w:rPr>
          <w:rFonts w:ascii="仿宋_GB2312" w:hAnsi="微软雅黑" w:eastAsia="仿宋_GB2312" w:cs="宋体"/>
          <w:kern w:val="0"/>
          <w:sz w:val="28"/>
          <w:szCs w:val="28"/>
        </w:rPr>
      </w:pPr>
    </w:p>
    <w:p>
      <w:pPr>
        <w:widowControl/>
        <w:shd w:val="clear" w:color="auto" w:fill="FFFFFF"/>
        <w:spacing w:line="350" w:lineRule="atLeast"/>
        <w:ind w:firstLine="480"/>
        <w:jc w:val="left"/>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第一部分</w:t>
      </w:r>
      <w:r>
        <w:rPr>
          <w:rFonts w:hint="eastAsia" w:eastAsia="仿宋_GB2312" w:cs="宋体" w:asciiTheme="minorEastAsia" w:hAnsiTheme="minorEastAsia"/>
          <w:b/>
          <w:kern w:val="0"/>
          <w:sz w:val="28"/>
          <w:szCs w:val="28"/>
        </w:rPr>
        <w:t> </w:t>
      </w:r>
      <w:r>
        <w:rPr>
          <w:rFonts w:hint="eastAsia" w:ascii="仿宋_GB2312" w:eastAsia="仿宋_GB2312" w:cs="宋体" w:hAnsiTheme="minorEastAsia"/>
          <w:b/>
          <w:kern w:val="0"/>
          <w:sz w:val="28"/>
          <w:szCs w:val="28"/>
        </w:rPr>
        <w:t>长沙市岳麓区财政局概况</w:t>
      </w:r>
    </w:p>
    <w:p>
      <w:pPr>
        <w:widowControl/>
        <w:numPr>
          <w:ilvl w:val="0"/>
          <w:numId w:val="1"/>
        </w:numPr>
        <w:shd w:val="clear" w:color="auto" w:fill="FFFFFF"/>
        <w:spacing w:line="350" w:lineRule="atLeast"/>
        <w:ind w:firstLine="480"/>
        <w:jc w:val="left"/>
        <w:rPr>
          <w:rFonts w:hint="eastAsia" w:ascii="仿宋_GB2312" w:eastAsia="仿宋_GB2312" w:cs="宋体" w:hAnsiTheme="minorEastAsia"/>
          <w:color w:val="auto"/>
          <w:kern w:val="0"/>
          <w:sz w:val="28"/>
          <w:szCs w:val="28"/>
        </w:rPr>
      </w:pPr>
      <w:r>
        <w:rPr>
          <w:rFonts w:hint="eastAsia" w:ascii="仿宋_GB2312" w:eastAsia="仿宋_GB2312" w:cs="宋体" w:hAnsiTheme="minorEastAsia"/>
          <w:color w:val="auto"/>
          <w:kern w:val="0"/>
          <w:sz w:val="28"/>
          <w:szCs w:val="28"/>
        </w:rPr>
        <w:t>主要职能</w:t>
      </w:r>
    </w:p>
    <w:p>
      <w:pPr>
        <w:widowControl/>
        <w:numPr>
          <w:ilvl w:val="0"/>
          <w:numId w:val="0"/>
        </w:numPr>
        <w:shd w:val="clear" w:color="auto" w:fill="FFFFFF"/>
        <w:spacing w:line="350" w:lineRule="atLeast"/>
        <w:jc w:val="left"/>
        <w:rPr>
          <w:rFonts w:hint="eastAsia" w:ascii="仿宋_GB2312" w:eastAsia="仿宋_GB2312" w:cs="宋体" w:hAnsiTheme="minorEastAsia"/>
          <w:color w:val="auto"/>
          <w:kern w:val="0"/>
          <w:sz w:val="28"/>
          <w:szCs w:val="28"/>
          <w:lang w:val="en-US" w:eastAsia="zh-CN"/>
        </w:rPr>
      </w:pPr>
      <w:r>
        <w:rPr>
          <w:rFonts w:hint="eastAsia" w:ascii="仿宋_GB2312" w:eastAsia="仿宋_GB2312" w:cs="宋体" w:hAnsiTheme="minorEastAsia"/>
          <w:color w:val="auto"/>
          <w:kern w:val="0"/>
          <w:sz w:val="28"/>
          <w:szCs w:val="28"/>
          <w:lang w:val="en-US" w:eastAsia="zh-CN"/>
        </w:rPr>
        <w:t xml:space="preserve">        </w:t>
      </w:r>
      <w:r>
        <w:rPr>
          <w:rFonts w:hint="eastAsia" w:ascii="仿宋_GB2312" w:eastAsia="仿宋_GB2312"/>
          <w:color w:val="auto"/>
          <w:sz w:val="28"/>
          <w:szCs w:val="28"/>
          <w:shd w:val="clear" w:color="auto" w:fill="FFFFFF"/>
        </w:rPr>
        <w:t>（一）贯彻执行国家财政税收政策、方针及其他有关政策，指导全区财政工作；贯彻执行国家财政、预算、税收、财务会计方面的法令、条例和基本建设财务管理制度，根据我区实际情况组织具体实施。（二）根据国民经济和社会发展战略，研究制定全区财政发展战略和中长期财政规划；拟订和执行区本级对街道、乡（镇）财政管理体制；编制全区年度财政预算草案，执行区人大批准的财政预算，编制区本级年度财政决算，汇总全区财政总决算；受区人民政府委托，向区人大报告区本级和全区预算及决算情况，向区人大常委会报告决算。（三）参与全区宏观经济的决策和管理，参与基建投资、劳动工资、物价、经济贸易、科技、教育、住房、社会保障等方面的改革；运用经济杠杆以及区财政直接掌握的资金对全区国民经济运行和国民收入分配进行必要的调控；指导街道、乡（镇）财政工作。（四）负责组织全区行政事业性收费、罚没收入、政府性基金收入等非税收入的征收管理和财政票证管理；参与审定地方税减免事项；根据全区国民经济发展计划和财政预算安排，确定税收收入计划。会同物价部门对全区行政事业性收费项目进行审定。（五）负责贯彻落实区委、区政府关于促进区域经济发展和财源增长的各项政策、措施；负责加强对全区财源建设工作的组织领导，制定财源建设总体规划和具体实施办法；负责协调全区财源建设工作，研究、分析财源建设工作中的重大问题，提出处理意见并督促落实。（六）组织实施本级财政支出绩效评价工作。（七）负责全区基本建设项目财政投融资管理，负责规范全区重点工程财务管理、全区债务和偿债资金管理和财政投资重点建设项目结算。（八）对财政性资金投资项目的工程概算、预算和竣工决（结）算进行评估与审查。（九）管理和监督全区各项财政收入，组织和监督全区预算的执行；管理和监督全区预算外的资金。负责财政内部财务审计工作。（十）管理全区基本建设拨款和基本建设财务制度的执行；会同有关部门审批政策性基建贷款贴息；管理区财政直接分配的挖潜改造资金和科技发展基金；管理由财政承担的全区经济贸易和农业支出、行政支出、公共事业支出、社会保障支出和国家赔偿费用。根据国家统一规定的开支标准和增加支出的政策，联系我区实际，制定具体实施办法。（十一）负责全区国有资产监督管理和收入征管工作。（十二）管理和指导全区会计工作；依照有关法律规定，保障会计人员依法行使职权；组织执行会计法规、《企业会计准则》和分行业的会计制度；管理和组织会计专业技术培训；指导和监督全区注册会计师和会计师事务所依法开展工作。（十三）拟订和执行需要全区统一规定的经费开支标准；负责政府采购管理和监督工作；实施国库集中支付制度。（十四）监督和检查各行政事业单位财政收支；对行政事业单位实施会计委派；加强财政统发工资管理；监督国债资金使用；管理监督国债兑付工作，对违反财经纪律的事项进行检查和处理。（十五）组织开展全区的财政政策调查研究和财政科研工作；加强财政干部队伍和基层财政所的建设，组织财政干部培训；负责财政宣传和财政信息工作。（十六）完成区委、区人民政府和上级主管部门交办的其他工作任务。</w:t>
      </w:r>
    </w:p>
    <w:p>
      <w:pPr>
        <w:widowControl/>
        <w:shd w:val="clear" w:color="auto" w:fill="FFFFFF"/>
        <w:spacing w:line="350" w:lineRule="atLeast"/>
        <w:ind w:firstLine="480"/>
        <w:jc w:val="left"/>
        <w:rPr>
          <w:rFonts w:ascii="仿宋_GB2312" w:eastAsia="仿宋_GB2312" w:cs="宋体" w:hAnsiTheme="minorEastAsia"/>
          <w:color w:val="auto"/>
          <w:kern w:val="0"/>
          <w:sz w:val="28"/>
          <w:szCs w:val="28"/>
        </w:rPr>
      </w:pPr>
      <w:r>
        <w:rPr>
          <w:rFonts w:hint="eastAsia" w:ascii="仿宋_GB2312" w:eastAsia="仿宋_GB2312" w:cs="宋体" w:hAnsiTheme="minorEastAsia"/>
          <w:color w:val="auto"/>
          <w:kern w:val="0"/>
          <w:sz w:val="28"/>
          <w:szCs w:val="28"/>
        </w:rPr>
        <w:t>二、部门决算单位构成</w:t>
      </w:r>
    </w:p>
    <w:p>
      <w:pPr>
        <w:pStyle w:val="5"/>
        <w:shd w:val="clear" w:color="auto" w:fill="FFFFFF"/>
        <w:spacing w:beforeAutospacing="0" w:afterAutospacing="0" w:line="600" w:lineRule="exact"/>
        <w:ind w:firstLine="560" w:firstLineChars="200"/>
        <w:rPr>
          <w:rFonts w:hint="eastAsia" w:ascii="仿宋_GB2312" w:eastAsia="仿宋_GB2312" w:cs="宋体" w:hAnsiTheme="minorEastAsia"/>
          <w:color w:val="auto"/>
          <w:kern w:val="0"/>
          <w:sz w:val="28"/>
          <w:szCs w:val="28"/>
        </w:rPr>
      </w:pPr>
      <w:r>
        <w:rPr>
          <w:rFonts w:hint="eastAsia" w:ascii="仿宋_GB2312" w:eastAsia="仿宋_GB2312" w:cs="宋体" w:hAnsiTheme="minorEastAsia"/>
          <w:color w:val="auto"/>
          <w:kern w:val="0"/>
          <w:sz w:val="28"/>
          <w:szCs w:val="28"/>
        </w:rPr>
        <w:t>2018年度部门决算编报范围包括局机关，其中：内设机构</w:t>
      </w:r>
      <w:r>
        <w:rPr>
          <w:rFonts w:hint="eastAsia" w:ascii="仿宋_GB2312" w:eastAsia="仿宋_GB2312" w:cs="宋体" w:hAnsiTheme="minorEastAsia"/>
          <w:color w:val="auto"/>
          <w:kern w:val="0"/>
          <w:sz w:val="28"/>
          <w:szCs w:val="28"/>
          <w:lang w:val="en-US" w:eastAsia="zh-CN"/>
        </w:rPr>
        <w:t>8</w:t>
      </w:r>
      <w:r>
        <w:rPr>
          <w:rFonts w:hint="eastAsia" w:ascii="仿宋_GB2312" w:eastAsia="仿宋_GB2312" w:cs="宋体" w:hAnsiTheme="minorEastAsia"/>
          <w:color w:val="auto"/>
          <w:kern w:val="0"/>
          <w:sz w:val="28"/>
          <w:szCs w:val="28"/>
        </w:rPr>
        <w:t>个，分别是</w:t>
      </w:r>
      <w:r>
        <w:rPr>
          <w:rFonts w:hint="eastAsia" w:ascii="仿宋_GB2312" w:hAnsi="微软雅黑" w:eastAsia="仿宋_GB2312"/>
          <w:color w:val="auto"/>
          <w:sz w:val="28"/>
          <w:szCs w:val="28"/>
        </w:rPr>
        <w:t>局办公室、预算国库科、行财科、教科文卫科、会计监督检查科（绩效评价科）、乡镇财政管理科、经建科、国资办（控购办）</w:t>
      </w:r>
      <w:r>
        <w:rPr>
          <w:rFonts w:hint="eastAsia" w:ascii="仿宋_GB2312" w:hAnsi="微软雅黑" w:eastAsia="仿宋_GB2312"/>
          <w:color w:val="auto"/>
          <w:sz w:val="28"/>
          <w:szCs w:val="28"/>
          <w:lang w:eastAsia="zh-CN"/>
        </w:rPr>
        <w:t>。</w:t>
      </w:r>
      <w:r>
        <w:rPr>
          <w:rFonts w:hint="eastAsia" w:ascii="仿宋_GB2312" w:eastAsia="仿宋_GB2312" w:cs="宋体" w:hAnsiTheme="minorEastAsia"/>
          <w:color w:val="auto"/>
          <w:kern w:val="0"/>
          <w:sz w:val="28"/>
          <w:szCs w:val="28"/>
        </w:rPr>
        <w:t>局属二级机构和事业单位</w:t>
      </w:r>
      <w:r>
        <w:rPr>
          <w:rFonts w:hint="eastAsia" w:ascii="仿宋_GB2312" w:eastAsia="仿宋_GB2312" w:cs="宋体" w:hAnsiTheme="minorEastAsia"/>
          <w:color w:val="auto"/>
          <w:kern w:val="0"/>
          <w:sz w:val="28"/>
          <w:szCs w:val="28"/>
          <w:lang w:val="en-US" w:eastAsia="zh-CN"/>
        </w:rPr>
        <w:t>5</w:t>
      </w:r>
      <w:r>
        <w:rPr>
          <w:rFonts w:hint="eastAsia" w:ascii="仿宋_GB2312" w:eastAsia="仿宋_GB2312" w:cs="宋体" w:hAnsiTheme="minorEastAsia"/>
          <w:color w:val="auto"/>
          <w:kern w:val="0"/>
          <w:sz w:val="28"/>
          <w:szCs w:val="28"/>
        </w:rPr>
        <w:t>个，分别是</w:t>
      </w:r>
      <w:r>
        <w:rPr>
          <w:rFonts w:hint="eastAsia" w:ascii="仿宋_GB2312" w:hAnsi="微软雅黑" w:eastAsia="仿宋_GB2312"/>
          <w:color w:val="auto"/>
          <w:sz w:val="28"/>
          <w:szCs w:val="28"/>
        </w:rPr>
        <w:t xml:space="preserve">区国库集中支付核算局、区非税收入管理局、区政府采购监督管理办公室、区财政预决算（投资）评审中心、区财源建设管理办公室。  </w:t>
      </w:r>
    </w:p>
    <w:p>
      <w:pPr>
        <w:widowControl/>
        <w:shd w:val="clear" w:color="auto" w:fill="FFFFFF"/>
        <w:spacing w:line="350" w:lineRule="atLeast"/>
        <w:ind w:firstLine="480"/>
        <w:jc w:val="left"/>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第二部分</w:t>
      </w:r>
      <w:r>
        <w:rPr>
          <w:rFonts w:hint="eastAsia" w:eastAsia="仿宋_GB2312" w:cs="宋体" w:asciiTheme="minorEastAsia" w:hAnsiTheme="minorEastAsia"/>
          <w:b/>
          <w:kern w:val="0"/>
          <w:sz w:val="28"/>
          <w:szCs w:val="28"/>
        </w:rPr>
        <w:t> </w:t>
      </w:r>
      <w:r>
        <w:rPr>
          <w:rFonts w:hint="eastAsia" w:ascii="仿宋_GB2312" w:eastAsia="仿宋_GB2312" w:cs="宋体" w:hAnsiTheme="minorEastAsia"/>
          <w:b/>
          <w:kern w:val="0"/>
          <w:sz w:val="28"/>
          <w:szCs w:val="28"/>
        </w:rPr>
        <w:t>长沙市岳麓区财政局2018年度部门决算表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1.收入支出决算总表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2.收入决算表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3.支出决算表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4.财政拨款收入支出决算总表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5.一般公共预算财政拨款收入支出决算表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6.一般公共预算财政拨款基本支出决算表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7.政府性基金预算财政拨款收入支出决算表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8.一般公共预算财政拨款“三公”经费支出决算表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（公开表格附后）</w:t>
      </w:r>
    </w:p>
    <w:p>
      <w:pPr>
        <w:widowControl/>
        <w:shd w:val="clear" w:color="auto" w:fill="FFFFFF"/>
        <w:spacing w:line="350" w:lineRule="atLeast"/>
        <w:ind w:firstLine="480"/>
        <w:jc w:val="left"/>
        <w:rPr>
          <w:rFonts w:ascii="仿宋_GB2312" w:eastAsia="仿宋_GB2312" w:cs="宋体" w:hAnsiTheme="minorEastAsia"/>
          <w:b/>
          <w:kern w:val="0"/>
          <w:sz w:val="28"/>
          <w:szCs w:val="28"/>
        </w:rPr>
      </w:pPr>
      <w:r>
        <w:rPr>
          <w:rFonts w:hint="eastAsia" w:ascii="仿宋_GB2312" w:eastAsia="仿宋_GB2312" w:cs="宋体" w:hAnsiTheme="minorEastAsia"/>
          <w:b/>
          <w:kern w:val="0"/>
          <w:sz w:val="28"/>
          <w:szCs w:val="28"/>
        </w:rPr>
        <w:t>第三部分</w:t>
      </w:r>
      <w:r>
        <w:rPr>
          <w:rFonts w:hint="eastAsia" w:eastAsia="仿宋_GB2312" w:cs="宋体" w:asciiTheme="minorEastAsia" w:hAnsiTheme="minorEastAsia"/>
          <w:b/>
          <w:kern w:val="0"/>
          <w:sz w:val="28"/>
          <w:szCs w:val="28"/>
        </w:rPr>
        <w:t> </w:t>
      </w:r>
      <w:r>
        <w:rPr>
          <w:rFonts w:hint="eastAsia" w:ascii="仿宋_GB2312" w:eastAsia="仿宋_GB2312" w:cs="宋体" w:hAnsiTheme="minorEastAsia"/>
          <w:b/>
          <w:kern w:val="0"/>
          <w:sz w:val="28"/>
          <w:szCs w:val="28"/>
        </w:rPr>
        <w:t xml:space="preserve"> 长沙市岳麓区财政局2018年度部门决算情况说明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一、2018年度收入支出决算总体情况说明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 xml:space="preserve"> 2018年度收入总计</w:t>
      </w:r>
      <w:r>
        <w:rPr>
          <w:rFonts w:hint="eastAsia" w:ascii="仿宋_GB2312" w:eastAsia="仿宋_GB2312" w:cs="宋体" w:hAnsiTheme="minorEastAsia"/>
          <w:kern w:val="0"/>
          <w:sz w:val="28"/>
          <w:szCs w:val="28"/>
          <w:lang w:val="en-US" w:eastAsia="zh-CN"/>
        </w:rPr>
        <w:t>2821.04</w:t>
      </w:r>
      <w:r>
        <w:rPr>
          <w:rFonts w:hint="eastAsia" w:ascii="仿宋_GB2312" w:eastAsia="仿宋_GB2312" w:cs="宋体" w:hAnsiTheme="minorEastAsia"/>
          <w:kern w:val="0"/>
          <w:sz w:val="28"/>
          <w:szCs w:val="28"/>
        </w:rPr>
        <w:t>万元，比上年（决算数）</w:t>
      </w:r>
      <w:r>
        <w:rPr>
          <w:rFonts w:hint="eastAsia" w:ascii="仿宋_GB2312" w:eastAsia="仿宋_GB2312" w:cs="宋体" w:hAnsiTheme="minorEastAsia"/>
          <w:kern w:val="0"/>
          <w:sz w:val="28"/>
          <w:szCs w:val="28"/>
          <w:lang w:val="en-US" w:eastAsia="zh-CN"/>
        </w:rPr>
        <w:t>2552.48</w:t>
      </w:r>
      <w:r>
        <w:rPr>
          <w:rFonts w:hint="eastAsia" w:ascii="仿宋_GB2312" w:eastAsia="仿宋_GB2312" w:cs="宋体" w:hAnsiTheme="minorEastAsia"/>
          <w:kern w:val="0"/>
          <w:sz w:val="28"/>
          <w:szCs w:val="28"/>
        </w:rPr>
        <w:t>万元，增加</w:t>
      </w:r>
      <w:r>
        <w:rPr>
          <w:rFonts w:hint="eastAsia" w:ascii="仿宋_GB2312" w:eastAsia="仿宋_GB2312" w:cs="宋体" w:hAnsiTheme="minorEastAsia"/>
          <w:kern w:val="0"/>
          <w:sz w:val="28"/>
          <w:szCs w:val="28"/>
          <w:lang w:val="en-US" w:eastAsia="zh-CN"/>
        </w:rPr>
        <w:t>268.56</w:t>
      </w:r>
      <w:r>
        <w:rPr>
          <w:rFonts w:hint="eastAsia" w:ascii="仿宋_GB2312" w:eastAsia="仿宋_GB2312" w:cs="宋体" w:hAnsiTheme="minorEastAsia"/>
          <w:kern w:val="0"/>
          <w:sz w:val="28"/>
          <w:szCs w:val="28"/>
        </w:rPr>
        <w:t>万元，增长</w:t>
      </w:r>
      <w:r>
        <w:rPr>
          <w:rFonts w:hint="eastAsia" w:ascii="仿宋_GB2312" w:eastAsia="仿宋_GB2312" w:cs="宋体" w:hAnsiTheme="minorEastAsia"/>
          <w:kern w:val="0"/>
          <w:sz w:val="28"/>
          <w:szCs w:val="28"/>
          <w:lang w:val="en-US" w:eastAsia="zh-CN"/>
        </w:rPr>
        <w:t>10.52</w:t>
      </w:r>
      <w:r>
        <w:rPr>
          <w:rFonts w:hint="eastAsia" w:ascii="仿宋_GB2312" w:eastAsia="仿宋_GB2312" w:cs="宋体" w:hAnsiTheme="minorEastAsia"/>
          <w:kern w:val="0"/>
          <w:sz w:val="28"/>
          <w:szCs w:val="28"/>
        </w:rPr>
        <w:t>%；支出总计</w:t>
      </w:r>
      <w:r>
        <w:rPr>
          <w:rFonts w:hint="eastAsia" w:ascii="仿宋_GB2312" w:eastAsia="仿宋_GB2312" w:cs="宋体" w:hAnsiTheme="minorEastAsia"/>
          <w:kern w:val="0"/>
          <w:sz w:val="28"/>
          <w:szCs w:val="28"/>
          <w:lang w:val="en-US" w:eastAsia="zh-CN"/>
        </w:rPr>
        <w:t>3006.07</w:t>
      </w:r>
      <w:r>
        <w:rPr>
          <w:rFonts w:hint="eastAsia" w:ascii="仿宋_GB2312" w:eastAsia="仿宋_GB2312" w:cs="宋体" w:hAnsiTheme="minorEastAsia"/>
          <w:kern w:val="0"/>
          <w:sz w:val="28"/>
          <w:szCs w:val="28"/>
        </w:rPr>
        <w:t>万元，比上年(决算数)</w:t>
      </w:r>
      <w:r>
        <w:rPr>
          <w:rFonts w:hint="eastAsia" w:ascii="仿宋_GB2312" w:eastAsia="仿宋_GB2312" w:cs="宋体" w:hAnsiTheme="minorEastAsia"/>
          <w:kern w:val="0"/>
          <w:sz w:val="28"/>
          <w:szCs w:val="28"/>
          <w:lang w:val="en-US" w:eastAsia="zh-CN"/>
        </w:rPr>
        <w:t>2545.75</w:t>
      </w:r>
      <w:r>
        <w:rPr>
          <w:rFonts w:hint="eastAsia" w:ascii="仿宋_GB2312" w:eastAsia="仿宋_GB2312" w:cs="宋体" w:hAnsiTheme="minorEastAsia"/>
          <w:kern w:val="0"/>
          <w:sz w:val="28"/>
          <w:szCs w:val="28"/>
        </w:rPr>
        <w:t>万元，增加</w:t>
      </w:r>
      <w:r>
        <w:rPr>
          <w:rFonts w:hint="eastAsia" w:ascii="仿宋_GB2312" w:eastAsia="仿宋_GB2312" w:cs="宋体" w:hAnsiTheme="minorEastAsia"/>
          <w:kern w:val="0"/>
          <w:sz w:val="28"/>
          <w:szCs w:val="28"/>
          <w:lang w:val="en-US" w:eastAsia="zh-CN"/>
        </w:rPr>
        <w:t>460.32</w:t>
      </w:r>
      <w:r>
        <w:rPr>
          <w:rFonts w:hint="eastAsia" w:ascii="仿宋_GB2312" w:eastAsia="仿宋_GB2312" w:cs="宋体" w:hAnsiTheme="minorEastAsia"/>
          <w:kern w:val="0"/>
          <w:sz w:val="28"/>
          <w:szCs w:val="28"/>
        </w:rPr>
        <w:t>万元，增长</w:t>
      </w:r>
      <w:r>
        <w:rPr>
          <w:rFonts w:hint="eastAsia" w:ascii="仿宋_GB2312" w:eastAsia="仿宋_GB2312" w:cs="宋体" w:hAnsiTheme="minorEastAsia"/>
          <w:kern w:val="0"/>
          <w:sz w:val="28"/>
          <w:szCs w:val="28"/>
          <w:lang w:val="en-US" w:eastAsia="zh-CN"/>
        </w:rPr>
        <w:t>18.08</w:t>
      </w:r>
      <w:r>
        <w:rPr>
          <w:rFonts w:hint="eastAsia" w:ascii="仿宋_GB2312" w:eastAsia="仿宋_GB2312" w:cs="宋体" w:hAnsiTheme="minorEastAsia"/>
          <w:kern w:val="0"/>
          <w:sz w:val="28"/>
          <w:szCs w:val="28"/>
        </w:rPr>
        <w:t>%。（收入支出增减变动的原因</w:t>
      </w:r>
      <w:r>
        <w:rPr>
          <w:rFonts w:hint="eastAsia" w:ascii="仿宋_GB2312" w:eastAsia="仿宋_GB2312" w:cs="宋体" w:hAnsiTheme="minorEastAsia"/>
          <w:kern w:val="0"/>
          <w:sz w:val="28"/>
          <w:szCs w:val="28"/>
          <w:lang w:eastAsia="zh-CN"/>
        </w:rPr>
        <w:t>主要是因为增加了</w:t>
      </w:r>
      <w:r>
        <w:rPr>
          <w:rFonts w:hint="eastAsia" w:ascii="仿宋_GB2312" w:eastAsia="仿宋_GB2312" w:cs="宋体" w:hAnsiTheme="minorEastAsia"/>
          <w:kern w:val="0"/>
          <w:sz w:val="28"/>
          <w:szCs w:val="28"/>
          <w:lang w:val="en-US" w:eastAsia="zh-CN"/>
        </w:rPr>
        <w:t>:</w:t>
      </w:r>
      <w:r>
        <w:rPr>
          <w:rFonts w:hint="eastAsia" w:ascii="仿宋_GB2312" w:eastAsia="仿宋_GB2312" w:cs="宋体" w:hAnsiTheme="minorEastAsia"/>
          <w:kern w:val="0"/>
          <w:sz w:val="28"/>
          <w:szCs w:val="28"/>
          <w:lang w:eastAsia="zh-CN"/>
        </w:rPr>
        <w:t>长财预[2018]002号-2018年五小水利建设任务.2018年村级公益事业及2017年产业发展扶植政策兑现资金两项指标。</w:t>
      </w:r>
      <w:r>
        <w:rPr>
          <w:rFonts w:hint="eastAsia" w:ascii="仿宋_GB2312" w:eastAsia="仿宋_GB2312" w:cs="宋体" w:hAnsiTheme="minorEastAsia"/>
          <w:kern w:val="0"/>
          <w:sz w:val="28"/>
          <w:szCs w:val="28"/>
          <w:lang w:val="en-US" w:eastAsia="zh-CN"/>
        </w:rPr>
        <w:t>)</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二、2018年度收入决算情况说明</w:t>
      </w:r>
    </w:p>
    <w:p>
      <w:pPr>
        <w:widowControl/>
        <w:spacing w:line="560" w:lineRule="exact"/>
        <w:ind w:firstLine="420" w:firstLineChars="150"/>
        <w:jc w:val="left"/>
        <w:rPr>
          <w:rFonts w:ascii="仿宋_GB2312" w:hAnsi="宋体" w:eastAsia="仿宋_GB2312"/>
          <w:bCs/>
          <w:kern w:val="0"/>
          <w:sz w:val="28"/>
          <w:szCs w:val="28"/>
        </w:rPr>
      </w:pPr>
      <w:r>
        <w:rPr>
          <w:rFonts w:hint="eastAsia" w:ascii="仿宋_GB2312" w:hAnsi="宋体" w:eastAsia="仿宋_GB2312"/>
          <w:sz w:val="28"/>
          <w:szCs w:val="28"/>
        </w:rPr>
        <w:t>2018年度收入总计</w:t>
      </w:r>
      <w:r>
        <w:rPr>
          <w:rFonts w:hint="eastAsia" w:ascii="仿宋_GB2312" w:eastAsia="仿宋_GB2312" w:cs="宋体" w:hAnsiTheme="minorEastAsia"/>
          <w:kern w:val="0"/>
          <w:sz w:val="28"/>
          <w:szCs w:val="28"/>
          <w:lang w:val="en-US" w:eastAsia="zh-CN"/>
        </w:rPr>
        <w:t>2821.04</w:t>
      </w:r>
      <w:r>
        <w:rPr>
          <w:rFonts w:hint="eastAsia" w:ascii="仿宋_GB2312" w:hAnsi="宋体" w:eastAsia="仿宋_GB2312"/>
          <w:sz w:val="28"/>
          <w:szCs w:val="28"/>
        </w:rPr>
        <w:t>万元，较上年减少（增加）</w:t>
      </w:r>
      <w:r>
        <w:rPr>
          <w:rFonts w:hint="eastAsia" w:ascii="仿宋_GB2312" w:eastAsia="仿宋_GB2312" w:cs="宋体" w:hAnsiTheme="minorEastAsia"/>
          <w:kern w:val="0"/>
          <w:sz w:val="28"/>
          <w:szCs w:val="28"/>
          <w:lang w:val="en-US" w:eastAsia="zh-CN"/>
        </w:rPr>
        <w:t>268.56</w:t>
      </w:r>
      <w:r>
        <w:rPr>
          <w:rFonts w:hint="eastAsia" w:ascii="仿宋_GB2312" w:hAnsi="宋体" w:eastAsia="仿宋_GB2312"/>
          <w:sz w:val="28"/>
          <w:szCs w:val="28"/>
        </w:rPr>
        <w:t>万元。其中，财政拨款收入</w:t>
      </w:r>
      <w:r>
        <w:rPr>
          <w:rFonts w:hint="eastAsia" w:ascii="仿宋_GB2312" w:eastAsia="仿宋_GB2312" w:cs="宋体" w:hAnsiTheme="minorEastAsia"/>
          <w:kern w:val="0"/>
          <w:sz w:val="28"/>
          <w:szCs w:val="28"/>
          <w:lang w:val="en-US" w:eastAsia="zh-CN"/>
        </w:rPr>
        <w:t>2821.04</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273.36</w:t>
      </w:r>
      <w:r>
        <w:rPr>
          <w:rFonts w:hint="eastAsia" w:ascii="仿宋_GB2312" w:hAnsi="宋体" w:eastAsia="仿宋_GB2312"/>
          <w:sz w:val="28"/>
          <w:szCs w:val="28"/>
        </w:rPr>
        <w:t>万元；上级补助收入</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万元，较上年减少（增加）</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万元；事业收入</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万元，较上年减少（增加）</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万元；经营收入</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万元，较上年减少（增加）</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万元；其他收入</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w:t>
      </w:r>
      <w:r>
        <w:rPr>
          <w:rFonts w:hint="eastAsia" w:ascii="仿宋_GB2312" w:hAnsi="宋体" w:eastAsia="仿宋_GB2312"/>
          <w:sz w:val="28"/>
          <w:szCs w:val="28"/>
          <w:lang w:val="en-US" w:eastAsia="zh-CN"/>
        </w:rPr>
        <w:t>4.8</w:t>
      </w:r>
      <w:r>
        <w:rPr>
          <w:rFonts w:hint="eastAsia" w:ascii="仿宋_GB2312" w:hAnsi="宋体" w:eastAsia="仿宋_GB2312"/>
          <w:sz w:val="28"/>
          <w:szCs w:val="28"/>
        </w:rPr>
        <w:t>万元；。</w:t>
      </w:r>
    </w:p>
    <w:p>
      <w:pPr>
        <w:widowControl/>
        <w:shd w:val="clear" w:color="auto" w:fill="FFFFFF"/>
        <w:spacing w:line="350" w:lineRule="atLeast"/>
        <w:ind w:firstLine="560" w:firstLineChars="20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三、2018年度支出决算情况说明</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2018年度支出总计</w:t>
      </w:r>
      <w:r>
        <w:rPr>
          <w:rFonts w:hint="eastAsia" w:ascii="仿宋_GB2312" w:eastAsia="仿宋_GB2312" w:cs="宋体" w:hAnsiTheme="minorEastAsia"/>
          <w:kern w:val="0"/>
          <w:sz w:val="28"/>
          <w:szCs w:val="28"/>
          <w:lang w:val="en-US" w:eastAsia="zh-CN"/>
        </w:rPr>
        <w:t>3006.07</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460.32</w:t>
      </w:r>
      <w:r>
        <w:rPr>
          <w:rFonts w:hint="eastAsia" w:ascii="仿宋_GB2312" w:hAnsi="宋体" w:eastAsia="仿宋_GB2312"/>
          <w:sz w:val="28"/>
          <w:szCs w:val="28"/>
        </w:rPr>
        <w:t>万元。其中，一般公共服务支出</w:t>
      </w:r>
      <w:r>
        <w:rPr>
          <w:rFonts w:hint="eastAsia" w:ascii="仿宋_GB2312" w:hAnsi="宋体" w:eastAsia="仿宋_GB2312"/>
          <w:sz w:val="28"/>
          <w:szCs w:val="28"/>
          <w:lang w:val="en-US" w:eastAsia="zh-CN"/>
        </w:rPr>
        <w:t>2590.05</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276.15</w:t>
      </w:r>
      <w:r>
        <w:rPr>
          <w:rFonts w:hint="eastAsia" w:ascii="仿宋_GB2312" w:hAnsi="宋体" w:eastAsia="仿宋_GB2312"/>
          <w:sz w:val="28"/>
          <w:szCs w:val="28"/>
        </w:rPr>
        <w:t>万元；住房保障支出</w:t>
      </w:r>
      <w:bookmarkStart w:id="0" w:name="_GoBack"/>
      <w:bookmarkEnd w:id="0"/>
      <w:r>
        <w:rPr>
          <w:rFonts w:hint="eastAsia" w:ascii="仿宋_GB2312" w:hAnsi="宋体" w:eastAsia="仿宋_GB2312"/>
          <w:sz w:val="28"/>
          <w:szCs w:val="28"/>
          <w:lang w:val="en-US" w:eastAsia="zh-CN"/>
        </w:rPr>
        <w:t>73.73</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3.27</w:t>
      </w:r>
      <w:r>
        <w:rPr>
          <w:rFonts w:hint="eastAsia" w:ascii="仿宋_GB2312" w:hAnsi="宋体" w:eastAsia="仿宋_GB2312"/>
          <w:sz w:val="28"/>
          <w:szCs w:val="28"/>
        </w:rPr>
        <w:t>万元；社会保障和就业支出</w:t>
      </w:r>
      <w:r>
        <w:rPr>
          <w:rFonts w:hint="eastAsia" w:ascii="仿宋_GB2312" w:hAnsi="宋体" w:eastAsia="仿宋_GB2312"/>
          <w:sz w:val="28"/>
          <w:szCs w:val="28"/>
          <w:lang w:val="en-US" w:eastAsia="zh-CN"/>
        </w:rPr>
        <w:t>87.33</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17.11</w:t>
      </w:r>
      <w:r>
        <w:rPr>
          <w:rFonts w:hint="eastAsia" w:ascii="仿宋_GB2312" w:hAnsi="宋体" w:eastAsia="仿宋_GB2312"/>
          <w:sz w:val="28"/>
          <w:szCs w:val="28"/>
        </w:rPr>
        <w:t>万元；医疗卫生与计划生育支出</w:t>
      </w:r>
      <w:r>
        <w:rPr>
          <w:rFonts w:hint="eastAsia" w:ascii="仿宋_GB2312" w:hAnsi="宋体" w:eastAsia="仿宋_GB2312"/>
          <w:sz w:val="28"/>
          <w:szCs w:val="28"/>
          <w:lang w:val="en-US" w:eastAsia="zh-CN"/>
        </w:rPr>
        <w:t>83.96</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4.47</w:t>
      </w:r>
      <w:r>
        <w:rPr>
          <w:rFonts w:hint="eastAsia" w:ascii="仿宋_GB2312" w:hAnsi="宋体" w:eastAsia="仿宋_GB2312"/>
          <w:sz w:val="28"/>
          <w:szCs w:val="28"/>
        </w:rPr>
        <w:t>万元；农林水支出</w:t>
      </w:r>
      <w:r>
        <w:rPr>
          <w:rFonts w:hint="eastAsia" w:ascii="仿宋_GB2312" w:hAnsi="宋体" w:eastAsia="仿宋_GB2312"/>
          <w:sz w:val="28"/>
          <w:szCs w:val="28"/>
          <w:lang w:val="en-US" w:eastAsia="zh-CN"/>
        </w:rPr>
        <w:t>171</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169.51</w:t>
      </w:r>
      <w:r>
        <w:rPr>
          <w:rFonts w:hint="eastAsia" w:ascii="仿宋_GB2312" w:hAnsi="宋体" w:eastAsia="仿宋_GB2312"/>
          <w:sz w:val="28"/>
          <w:szCs w:val="28"/>
        </w:rPr>
        <w:t>万元；教育支出</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w:t>
      </w:r>
      <w:r>
        <w:rPr>
          <w:rFonts w:hint="eastAsia" w:ascii="仿宋_GB2312" w:hAnsi="宋体" w:eastAsia="仿宋_GB2312"/>
          <w:sz w:val="28"/>
          <w:szCs w:val="28"/>
          <w:lang w:val="en-US" w:eastAsia="zh-CN"/>
        </w:rPr>
        <w:t>5</w:t>
      </w:r>
      <w:r>
        <w:rPr>
          <w:rFonts w:hint="eastAsia" w:ascii="仿宋_GB2312" w:hAnsi="宋体" w:eastAsia="仿宋_GB2312"/>
          <w:sz w:val="28"/>
          <w:szCs w:val="28"/>
        </w:rPr>
        <w:t>万元；交通运输支出</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w:t>
      </w:r>
      <w:r>
        <w:rPr>
          <w:rFonts w:hint="eastAsia" w:ascii="仿宋_GB2312" w:hAnsi="宋体" w:eastAsia="仿宋_GB2312"/>
          <w:sz w:val="28"/>
          <w:szCs w:val="28"/>
          <w:lang w:val="en-US" w:eastAsia="zh-CN"/>
        </w:rPr>
        <w:t>3.34</w:t>
      </w:r>
      <w:r>
        <w:rPr>
          <w:rFonts w:hint="eastAsia" w:ascii="仿宋_GB2312" w:hAnsi="宋体" w:eastAsia="仿宋_GB2312"/>
          <w:sz w:val="28"/>
          <w:szCs w:val="28"/>
        </w:rPr>
        <w:t>万元；金融支出</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w:t>
      </w:r>
      <w:r>
        <w:rPr>
          <w:rFonts w:hint="eastAsia" w:ascii="仿宋_GB2312" w:hAnsi="宋体" w:eastAsia="仿宋_GB2312"/>
          <w:sz w:val="28"/>
          <w:szCs w:val="28"/>
          <w:lang w:val="en-US" w:eastAsia="zh-CN"/>
        </w:rPr>
        <w:t>1.85</w:t>
      </w:r>
      <w:r>
        <w:rPr>
          <w:rFonts w:hint="eastAsia" w:ascii="仿宋_GB2312" w:hAnsi="宋体" w:eastAsia="仿宋_GB2312"/>
          <w:sz w:val="28"/>
          <w:szCs w:val="28"/>
        </w:rPr>
        <w:t>万元；具体情况如下：</w:t>
      </w:r>
    </w:p>
    <w:p>
      <w:pPr>
        <w:widowControl/>
        <w:spacing w:line="560" w:lineRule="exact"/>
        <w:ind w:firstLine="420" w:firstLineChars="150"/>
        <w:jc w:val="left"/>
        <w:rPr>
          <w:rFonts w:ascii="仿宋_GB2312" w:hAnsi="宋体" w:eastAsia="仿宋_GB2312"/>
          <w:sz w:val="28"/>
          <w:szCs w:val="28"/>
        </w:rPr>
      </w:pPr>
      <w:r>
        <w:rPr>
          <w:rFonts w:hint="eastAsia" w:ascii="仿宋_GB2312" w:hAnsi="宋体" w:eastAsia="仿宋_GB2312"/>
          <w:sz w:val="28"/>
          <w:szCs w:val="28"/>
        </w:rPr>
        <w:t xml:space="preserve">  (一)基本支出</w:t>
      </w:r>
      <w:r>
        <w:rPr>
          <w:rFonts w:hint="eastAsia" w:ascii="仿宋_GB2312" w:hAnsi="宋体" w:eastAsia="仿宋_GB2312"/>
          <w:sz w:val="28"/>
          <w:szCs w:val="28"/>
          <w:lang w:val="en-US" w:eastAsia="zh-CN"/>
        </w:rPr>
        <w:t>1331.78</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99.25</w:t>
      </w:r>
      <w:r>
        <w:rPr>
          <w:rFonts w:hint="eastAsia" w:ascii="仿宋_GB2312" w:hAnsi="宋体" w:eastAsia="仿宋_GB2312"/>
          <w:sz w:val="28"/>
          <w:szCs w:val="28"/>
        </w:rPr>
        <w:t>万元。系为保障单位机构正常运转、完成日常工作任务而发生的各项支出，主要包括基本工资、津贴补贴等人员经费以及办公费、印刷费、水电费、办公设备购置等日常公用经费。</w:t>
      </w:r>
    </w:p>
    <w:p>
      <w:pPr>
        <w:spacing w:line="560" w:lineRule="exact"/>
        <w:ind w:firstLine="546" w:firstLineChars="195"/>
        <w:rPr>
          <w:rFonts w:ascii="仿宋_GB2312" w:hAnsi="宋体" w:eastAsia="仿宋_GB2312"/>
          <w:color w:val="0000FF"/>
          <w:sz w:val="28"/>
          <w:szCs w:val="28"/>
        </w:rPr>
      </w:pPr>
      <w:r>
        <w:rPr>
          <w:rFonts w:hint="eastAsia" w:ascii="仿宋_GB2312" w:hAnsi="宋体" w:eastAsia="仿宋_GB2312"/>
          <w:sz w:val="28"/>
          <w:szCs w:val="28"/>
        </w:rPr>
        <w:t>(二)项目支出</w:t>
      </w:r>
      <w:r>
        <w:rPr>
          <w:rFonts w:hint="eastAsia" w:ascii="仿宋_GB2312" w:hAnsi="宋体" w:eastAsia="仿宋_GB2312"/>
          <w:sz w:val="28"/>
          <w:szCs w:val="28"/>
          <w:lang w:val="en-US" w:eastAsia="zh-CN"/>
        </w:rPr>
        <w:t>1674.29</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361.07</w:t>
      </w:r>
      <w:r>
        <w:rPr>
          <w:rFonts w:hint="eastAsia" w:ascii="仿宋_GB2312" w:hAnsi="宋体" w:eastAsia="仿宋_GB2312"/>
          <w:sz w:val="28"/>
          <w:szCs w:val="28"/>
        </w:rPr>
        <w:t>万元。系单位为完成特定行政工作任务或事业发展目标而发生的支出，包括合同制聘用人员经费</w:t>
      </w:r>
      <w:r>
        <w:rPr>
          <w:rFonts w:hint="eastAsia" w:ascii="仿宋_GB2312" w:hAnsi="宋体" w:eastAsia="仿宋_GB2312"/>
          <w:sz w:val="28"/>
          <w:szCs w:val="28"/>
          <w:lang w:eastAsia="zh-CN"/>
        </w:rPr>
        <w:t>、一事一议财政奖补配套资金、政府投资建设项目结算审核咨询费用、街镇财政所管理及建设经费、长财预[2018]002号-2018年五小水利建设任务.2018年村级公益事业、2017年产业发展扶植政策兑现资金、2018年财政绩效评价中介费、财务软件系统维修（护）费、岳麓区非税微信移动缴费平台经费、培训专项经费、区部门预算系统升级及配套硬件经费等等</w:t>
      </w:r>
      <w:r>
        <w:rPr>
          <w:rFonts w:hint="eastAsia" w:ascii="仿宋_GB2312" w:hAnsi="宋体" w:eastAsia="仿宋_GB2312"/>
          <w:color w:val="0000FF"/>
          <w:sz w:val="28"/>
          <w:szCs w:val="28"/>
        </w:rPr>
        <w:t>，</w:t>
      </w:r>
      <w:r>
        <w:rPr>
          <w:rFonts w:hint="eastAsia" w:ascii="仿宋_GB2312" w:hAnsi="宋体" w:eastAsia="仿宋_GB2312"/>
          <w:color w:val="auto"/>
          <w:sz w:val="28"/>
          <w:szCs w:val="28"/>
        </w:rPr>
        <w:t>主要用于</w:t>
      </w:r>
      <w:r>
        <w:rPr>
          <w:rFonts w:hint="eastAsia" w:ascii="仿宋_GB2312" w:hAnsi="宋体" w:eastAsia="仿宋_GB2312"/>
          <w:color w:val="auto"/>
          <w:sz w:val="28"/>
          <w:szCs w:val="28"/>
          <w:lang w:eastAsia="zh-CN"/>
        </w:rPr>
        <w:t>信息化建设、乡镇财政所建设、对下级补助、财政绩效评价中介费、产业发展扶植政策兑现资金、项目结算审核咨询费用、财务软件系统维护费</w:t>
      </w:r>
      <w:r>
        <w:rPr>
          <w:rFonts w:hint="eastAsia" w:ascii="仿宋_GB2312" w:hAnsi="宋体" w:eastAsia="仿宋_GB2312"/>
          <w:color w:val="auto"/>
          <w:sz w:val="28"/>
          <w:szCs w:val="28"/>
        </w:rPr>
        <w:t>等方面</w:t>
      </w:r>
      <w:r>
        <w:rPr>
          <w:rFonts w:hint="eastAsia" w:ascii="仿宋_GB2312" w:hAnsi="宋体" w:eastAsia="仿宋_GB2312"/>
          <w:color w:val="auto"/>
          <w:sz w:val="28"/>
          <w:szCs w:val="28"/>
          <w:lang w:eastAsia="zh-CN"/>
        </w:rPr>
        <w:t>。</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四、关于财政拨款收入支出决算总体情况说明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2018年度财政拨款收入总计</w:t>
      </w:r>
      <w:r>
        <w:rPr>
          <w:rFonts w:hint="eastAsia" w:ascii="仿宋_GB2312" w:eastAsia="仿宋_GB2312" w:cs="宋体" w:hAnsiTheme="minorEastAsia"/>
          <w:kern w:val="0"/>
          <w:sz w:val="28"/>
          <w:szCs w:val="28"/>
          <w:lang w:val="en-US" w:eastAsia="zh-CN"/>
        </w:rPr>
        <w:t>2821.04</w:t>
      </w:r>
      <w:r>
        <w:rPr>
          <w:rFonts w:hint="eastAsia" w:ascii="仿宋_GB2312" w:eastAsia="仿宋_GB2312" w:cs="宋体" w:hAnsiTheme="minorEastAsia"/>
          <w:kern w:val="0"/>
          <w:sz w:val="28"/>
          <w:szCs w:val="28"/>
        </w:rPr>
        <w:t>万元，比上年（决算数）</w:t>
      </w:r>
      <w:r>
        <w:rPr>
          <w:rFonts w:hint="eastAsia" w:ascii="仿宋_GB2312" w:eastAsia="仿宋_GB2312" w:cs="宋体" w:hAnsiTheme="minorEastAsia"/>
          <w:kern w:val="0"/>
          <w:sz w:val="28"/>
          <w:szCs w:val="28"/>
          <w:lang w:val="en-US" w:eastAsia="zh-CN"/>
        </w:rPr>
        <w:t>2547.68</w:t>
      </w:r>
      <w:r>
        <w:rPr>
          <w:rFonts w:hint="eastAsia" w:ascii="仿宋_GB2312" w:eastAsia="仿宋_GB2312" w:cs="宋体" w:hAnsiTheme="minorEastAsia"/>
          <w:kern w:val="0"/>
          <w:sz w:val="28"/>
          <w:szCs w:val="28"/>
        </w:rPr>
        <w:t>万元，增加</w:t>
      </w:r>
      <w:r>
        <w:rPr>
          <w:rFonts w:hint="eastAsia" w:ascii="仿宋_GB2312" w:eastAsia="仿宋_GB2312" w:cs="宋体" w:hAnsiTheme="minorEastAsia"/>
          <w:kern w:val="0"/>
          <w:sz w:val="28"/>
          <w:szCs w:val="28"/>
          <w:lang w:val="en-US" w:eastAsia="zh-CN"/>
        </w:rPr>
        <w:t>273.36</w:t>
      </w:r>
      <w:r>
        <w:rPr>
          <w:rFonts w:hint="eastAsia" w:ascii="仿宋_GB2312" w:eastAsia="仿宋_GB2312" w:cs="宋体" w:hAnsiTheme="minorEastAsia"/>
          <w:kern w:val="0"/>
          <w:sz w:val="28"/>
          <w:szCs w:val="28"/>
        </w:rPr>
        <w:t>万元，增长</w:t>
      </w:r>
      <w:r>
        <w:rPr>
          <w:rFonts w:hint="eastAsia" w:ascii="仿宋_GB2312" w:eastAsia="仿宋_GB2312" w:cs="宋体" w:hAnsiTheme="minorEastAsia"/>
          <w:kern w:val="0"/>
          <w:sz w:val="28"/>
          <w:szCs w:val="28"/>
          <w:lang w:val="en-US" w:eastAsia="zh-CN"/>
        </w:rPr>
        <w:t>10.73</w:t>
      </w:r>
      <w:r>
        <w:rPr>
          <w:rFonts w:hint="eastAsia" w:ascii="仿宋_GB2312" w:eastAsia="仿宋_GB2312" w:cs="宋体" w:hAnsiTheme="minorEastAsia"/>
          <w:kern w:val="0"/>
          <w:sz w:val="28"/>
          <w:szCs w:val="28"/>
        </w:rPr>
        <w:t>%；拨款支出总计</w:t>
      </w:r>
      <w:r>
        <w:rPr>
          <w:rFonts w:hint="eastAsia" w:ascii="仿宋_GB2312" w:eastAsia="仿宋_GB2312" w:cs="宋体" w:hAnsiTheme="minorEastAsia"/>
          <w:kern w:val="0"/>
          <w:sz w:val="28"/>
          <w:szCs w:val="28"/>
          <w:lang w:val="en-US" w:eastAsia="zh-CN"/>
        </w:rPr>
        <w:t>3005</w:t>
      </w:r>
      <w:r>
        <w:rPr>
          <w:rFonts w:hint="eastAsia" w:ascii="仿宋_GB2312" w:eastAsia="仿宋_GB2312" w:cs="宋体" w:hAnsiTheme="minorEastAsia"/>
          <w:kern w:val="0"/>
          <w:sz w:val="28"/>
          <w:szCs w:val="28"/>
        </w:rPr>
        <w:t>万元，比上年（决算数）</w:t>
      </w:r>
      <w:r>
        <w:rPr>
          <w:rFonts w:hint="eastAsia" w:ascii="仿宋_GB2312" w:eastAsia="仿宋_GB2312" w:cs="宋体" w:hAnsiTheme="minorEastAsia"/>
          <w:kern w:val="0"/>
          <w:sz w:val="28"/>
          <w:szCs w:val="28"/>
          <w:lang w:val="en-US" w:eastAsia="zh-CN"/>
        </w:rPr>
        <w:t>2539.71</w:t>
      </w:r>
      <w:r>
        <w:rPr>
          <w:rFonts w:hint="eastAsia" w:ascii="仿宋_GB2312" w:eastAsia="仿宋_GB2312" w:cs="宋体" w:hAnsiTheme="minorEastAsia"/>
          <w:kern w:val="0"/>
          <w:sz w:val="28"/>
          <w:szCs w:val="28"/>
        </w:rPr>
        <w:t>万元，增加</w:t>
      </w:r>
      <w:r>
        <w:rPr>
          <w:rFonts w:hint="eastAsia" w:ascii="仿宋_GB2312" w:eastAsia="仿宋_GB2312" w:cs="宋体" w:hAnsiTheme="minorEastAsia"/>
          <w:kern w:val="0"/>
          <w:sz w:val="28"/>
          <w:szCs w:val="28"/>
          <w:lang w:val="en-US" w:eastAsia="zh-CN"/>
        </w:rPr>
        <w:t>465.29</w:t>
      </w:r>
      <w:r>
        <w:rPr>
          <w:rFonts w:hint="eastAsia" w:ascii="仿宋_GB2312" w:eastAsia="仿宋_GB2312" w:cs="宋体" w:hAnsiTheme="minorEastAsia"/>
          <w:kern w:val="0"/>
          <w:sz w:val="28"/>
          <w:szCs w:val="28"/>
        </w:rPr>
        <w:t>万元，增长</w:t>
      </w:r>
      <w:r>
        <w:rPr>
          <w:rFonts w:hint="eastAsia" w:ascii="仿宋_GB2312" w:eastAsia="仿宋_GB2312" w:cs="宋体" w:hAnsiTheme="minorEastAsia"/>
          <w:kern w:val="0"/>
          <w:sz w:val="28"/>
          <w:szCs w:val="28"/>
          <w:lang w:val="en-US" w:eastAsia="zh-CN"/>
        </w:rPr>
        <w:t>18.32</w:t>
      </w:r>
      <w:r>
        <w:rPr>
          <w:rFonts w:hint="eastAsia" w:ascii="仿宋_GB2312" w:eastAsia="仿宋_GB2312" w:cs="宋体" w:hAnsiTheme="minorEastAsia"/>
          <w:kern w:val="0"/>
          <w:sz w:val="28"/>
          <w:szCs w:val="28"/>
        </w:rPr>
        <w:t>%。（收入支出增减变动的原因</w:t>
      </w:r>
      <w:r>
        <w:rPr>
          <w:rFonts w:hint="eastAsia" w:ascii="仿宋_GB2312" w:eastAsia="仿宋_GB2312" w:cs="宋体" w:hAnsiTheme="minorEastAsia"/>
          <w:kern w:val="0"/>
          <w:sz w:val="28"/>
          <w:szCs w:val="28"/>
          <w:lang w:eastAsia="zh-CN"/>
        </w:rPr>
        <w:t>主要是因为增加了</w:t>
      </w:r>
      <w:r>
        <w:rPr>
          <w:rFonts w:hint="eastAsia" w:ascii="仿宋_GB2312" w:eastAsia="仿宋_GB2312" w:cs="宋体" w:hAnsiTheme="minorEastAsia"/>
          <w:kern w:val="0"/>
          <w:sz w:val="28"/>
          <w:szCs w:val="28"/>
          <w:lang w:val="en-US" w:eastAsia="zh-CN"/>
        </w:rPr>
        <w:t>:</w:t>
      </w:r>
      <w:r>
        <w:rPr>
          <w:rFonts w:hint="eastAsia" w:ascii="仿宋_GB2312" w:eastAsia="仿宋_GB2312" w:cs="宋体" w:hAnsiTheme="minorEastAsia"/>
          <w:kern w:val="0"/>
          <w:sz w:val="28"/>
          <w:szCs w:val="28"/>
          <w:lang w:eastAsia="zh-CN"/>
        </w:rPr>
        <w:t>长财预[2018]002号-2018年五小水利建设任务.2018年村级公益事业及2017年产业发展扶植政策兑现资金两项指标。</w:t>
      </w:r>
      <w:r>
        <w:rPr>
          <w:rFonts w:hint="eastAsia" w:ascii="仿宋_GB2312" w:eastAsia="仿宋_GB2312" w:cs="宋体" w:hAnsiTheme="minorEastAsia"/>
          <w:kern w:val="0"/>
          <w:sz w:val="28"/>
          <w:szCs w:val="28"/>
        </w:rPr>
        <w:t>）</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五、关于2018年度一般公共预算财政拨款支出决算情况说明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（一）财政拨款支出决算总体情况</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2018年度一般公共预算财政拨款支出决算</w:t>
      </w:r>
      <w:r>
        <w:rPr>
          <w:rFonts w:hint="eastAsia" w:ascii="仿宋_GB2312" w:eastAsia="仿宋_GB2312" w:cs="宋体" w:hAnsiTheme="minorEastAsia"/>
          <w:kern w:val="0"/>
          <w:sz w:val="28"/>
          <w:szCs w:val="28"/>
          <w:lang w:val="en-US" w:eastAsia="zh-CN"/>
        </w:rPr>
        <w:t>3005</w:t>
      </w:r>
      <w:r>
        <w:rPr>
          <w:rFonts w:hint="eastAsia" w:ascii="仿宋_GB2312" w:eastAsia="仿宋_GB2312" w:cs="宋体" w:hAnsiTheme="minorEastAsia"/>
          <w:kern w:val="0"/>
          <w:sz w:val="28"/>
          <w:szCs w:val="28"/>
        </w:rPr>
        <w:t>元，比上年决算数</w:t>
      </w:r>
      <w:r>
        <w:rPr>
          <w:rFonts w:hint="eastAsia" w:ascii="仿宋_GB2312" w:eastAsia="仿宋_GB2312" w:cs="宋体" w:hAnsiTheme="minorEastAsia"/>
          <w:kern w:val="0"/>
          <w:sz w:val="28"/>
          <w:szCs w:val="28"/>
          <w:lang w:val="en-US" w:eastAsia="zh-CN"/>
        </w:rPr>
        <w:t>2539.71</w:t>
      </w:r>
      <w:r>
        <w:rPr>
          <w:rFonts w:hint="eastAsia" w:ascii="仿宋_GB2312" w:eastAsia="仿宋_GB2312" w:cs="宋体" w:hAnsiTheme="minorEastAsia"/>
          <w:kern w:val="0"/>
          <w:sz w:val="28"/>
          <w:szCs w:val="28"/>
        </w:rPr>
        <w:t>万元，增加</w:t>
      </w:r>
      <w:r>
        <w:rPr>
          <w:rFonts w:hint="eastAsia" w:ascii="仿宋_GB2312" w:eastAsia="仿宋_GB2312" w:cs="宋体" w:hAnsiTheme="minorEastAsia"/>
          <w:kern w:val="0"/>
          <w:sz w:val="28"/>
          <w:szCs w:val="28"/>
          <w:lang w:val="en-US" w:eastAsia="zh-CN"/>
        </w:rPr>
        <w:t>465.29</w:t>
      </w:r>
      <w:r>
        <w:rPr>
          <w:rFonts w:hint="eastAsia" w:ascii="仿宋_GB2312" w:eastAsia="仿宋_GB2312" w:cs="宋体" w:hAnsiTheme="minorEastAsia"/>
          <w:kern w:val="0"/>
          <w:sz w:val="28"/>
          <w:szCs w:val="28"/>
        </w:rPr>
        <w:t>万元，增长</w:t>
      </w:r>
      <w:r>
        <w:rPr>
          <w:rFonts w:hint="eastAsia" w:ascii="仿宋_GB2312" w:eastAsia="仿宋_GB2312" w:cs="宋体" w:hAnsiTheme="minorEastAsia"/>
          <w:kern w:val="0"/>
          <w:sz w:val="28"/>
          <w:szCs w:val="28"/>
          <w:lang w:val="en-US" w:eastAsia="zh-CN"/>
        </w:rPr>
        <w:t>18.32</w:t>
      </w:r>
      <w:r>
        <w:rPr>
          <w:rFonts w:hint="eastAsia" w:ascii="仿宋_GB2312" w:eastAsia="仿宋_GB2312" w:cs="宋体" w:hAnsiTheme="minorEastAsia"/>
          <w:kern w:val="0"/>
          <w:sz w:val="28"/>
          <w:szCs w:val="28"/>
        </w:rPr>
        <w:t>%。</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（二）财政拨款支出决算结构情况</w:t>
      </w:r>
    </w:p>
    <w:p>
      <w:pPr>
        <w:widowControl/>
        <w:shd w:val="clear" w:color="auto" w:fill="FFFFFF"/>
        <w:spacing w:line="350" w:lineRule="atLeast"/>
        <w:ind w:firstLine="480"/>
        <w:jc w:val="left"/>
        <w:rPr>
          <w:rFonts w:hint="eastAsia" w:ascii="仿宋_GB2312" w:hAnsi="宋体" w:eastAsia="仿宋_GB2312"/>
          <w:sz w:val="28"/>
          <w:szCs w:val="28"/>
        </w:rPr>
      </w:pPr>
      <w:r>
        <w:rPr>
          <w:rFonts w:hint="eastAsia" w:ascii="仿宋_GB2312" w:eastAsia="仿宋_GB2312" w:cs="宋体" w:hAnsiTheme="minorEastAsia"/>
          <w:kern w:val="0"/>
          <w:sz w:val="28"/>
          <w:szCs w:val="28"/>
        </w:rPr>
        <w:t>2018年度一般公共预算财政拨款本年支出决算数</w:t>
      </w:r>
      <w:r>
        <w:rPr>
          <w:rFonts w:hint="eastAsia" w:ascii="仿宋_GB2312" w:eastAsia="仿宋_GB2312" w:cs="宋体" w:hAnsiTheme="minorEastAsia"/>
          <w:kern w:val="0"/>
          <w:sz w:val="28"/>
          <w:szCs w:val="28"/>
          <w:lang w:val="en-US" w:eastAsia="zh-CN"/>
        </w:rPr>
        <w:t>3005</w:t>
      </w:r>
      <w:r>
        <w:rPr>
          <w:rFonts w:hint="eastAsia" w:ascii="仿宋_GB2312" w:eastAsia="仿宋_GB2312" w:cs="宋体" w:hAnsiTheme="minorEastAsia"/>
          <w:kern w:val="0"/>
          <w:sz w:val="28"/>
          <w:szCs w:val="28"/>
        </w:rPr>
        <w:t>万元，其中：</w:t>
      </w:r>
      <w:r>
        <w:rPr>
          <w:rFonts w:hint="eastAsia" w:ascii="仿宋_GB2312" w:hAnsi="宋体" w:eastAsia="仿宋_GB2312"/>
          <w:sz w:val="28"/>
          <w:szCs w:val="28"/>
        </w:rPr>
        <w:t>一般公共服务支出</w:t>
      </w:r>
      <w:r>
        <w:rPr>
          <w:rFonts w:hint="eastAsia" w:ascii="仿宋_GB2312" w:hAnsi="宋体" w:eastAsia="仿宋_GB2312"/>
          <w:sz w:val="28"/>
          <w:szCs w:val="28"/>
          <w:lang w:val="en-US" w:eastAsia="zh-CN"/>
        </w:rPr>
        <w:t>2588.98</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281.12</w:t>
      </w:r>
      <w:r>
        <w:rPr>
          <w:rFonts w:hint="eastAsia" w:ascii="仿宋_GB2312" w:hAnsi="宋体" w:eastAsia="仿宋_GB2312"/>
          <w:sz w:val="28"/>
          <w:szCs w:val="28"/>
        </w:rPr>
        <w:t>万元；住房保障支出</w:t>
      </w:r>
      <w:r>
        <w:rPr>
          <w:rFonts w:hint="eastAsia" w:ascii="仿宋_GB2312" w:hAnsi="宋体" w:eastAsia="仿宋_GB2312"/>
          <w:sz w:val="28"/>
          <w:szCs w:val="28"/>
          <w:lang w:val="en-US" w:eastAsia="zh-CN"/>
        </w:rPr>
        <w:t>73.73</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3.27</w:t>
      </w:r>
      <w:r>
        <w:rPr>
          <w:rFonts w:hint="eastAsia" w:ascii="仿宋_GB2312" w:hAnsi="宋体" w:eastAsia="仿宋_GB2312"/>
          <w:sz w:val="28"/>
          <w:szCs w:val="28"/>
        </w:rPr>
        <w:t>万元；社会保障和就业支出</w:t>
      </w:r>
      <w:r>
        <w:rPr>
          <w:rFonts w:hint="eastAsia" w:ascii="仿宋_GB2312" w:hAnsi="宋体" w:eastAsia="仿宋_GB2312"/>
          <w:sz w:val="28"/>
          <w:szCs w:val="28"/>
          <w:lang w:val="en-US" w:eastAsia="zh-CN"/>
        </w:rPr>
        <w:t>87.33</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17.11</w:t>
      </w:r>
      <w:r>
        <w:rPr>
          <w:rFonts w:hint="eastAsia" w:ascii="仿宋_GB2312" w:hAnsi="宋体" w:eastAsia="仿宋_GB2312"/>
          <w:sz w:val="28"/>
          <w:szCs w:val="28"/>
        </w:rPr>
        <w:t>万元；医疗卫生与计划生育支出</w:t>
      </w:r>
      <w:r>
        <w:rPr>
          <w:rFonts w:hint="eastAsia" w:ascii="仿宋_GB2312" w:hAnsi="宋体" w:eastAsia="仿宋_GB2312"/>
          <w:sz w:val="28"/>
          <w:szCs w:val="28"/>
          <w:lang w:val="en-US" w:eastAsia="zh-CN"/>
        </w:rPr>
        <w:t>83.96</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4.47</w:t>
      </w:r>
      <w:r>
        <w:rPr>
          <w:rFonts w:hint="eastAsia" w:ascii="仿宋_GB2312" w:hAnsi="宋体" w:eastAsia="仿宋_GB2312"/>
          <w:sz w:val="28"/>
          <w:szCs w:val="28"/>
        </w:rPr>
        <w:t>万元；农林水支出</w:t>
      </w:r>
      <w:r>
        <w:rPr>
          <w:rFonts w:hint="eastAsia" w:ascii="仿宋_GB2312" w:hAnsi="宋体" w:eastAsia="仿宋_GB2312"/>
          <w:sz w:val="28"/>
          <w:szCs w:val="28"/>
          <w:lang w:val="en-US" w:eastAsia="zh-CN"/>
        </w:rPr>
        <w:t>171</w:t>
      </w:r>
      <w:r>
        <w:rPr>
          <w:rFonts w:hint="eastAsia" w:ascii="仿宋_GB2312" w:hAnsi="宋体" w:eastAsia="仿宋_GB2312"/>
          <w:sz w:val="28"/>
          <w:szCs w:val="28"/>
        </w:rPr>
        <w:t>万元，较上年增加</w:t>
      </w:r>
      <w:r>
        <w:rPr>
          <w:rFonts w:hint="eastAsia" w:ascii="仿宋_GB2312" w:hAnsi="宋体" w:eastAsia="仿宋_GB2312"/>
          <w:sz w:val="28"/>
          <w:szCs w:val="28"/>
          <w:lang w:val="en-US" w:eastAsia="zh-CN"/>
        </w:rPr>
        <w:t>169.51</w:t>
      </w:r>
      <w:r>
        <w:rPr>
          <w:rFonts w:hint="eastAsia" w:ascii="仿宋_GB2312" w:hAnsi="宋体" w:eastAsia="仿宋_GB2312"/>
          <w:sz w:val="28"/>
          <w:szCs w:val="28"/>
        </w:rPr>
        <w:t>万元；教育支出</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w:t>
      </w:r>
      <w:r>
        <w:rPr>
          <w:rFonts w:hint="eastAsia" w:ascii="仿宋_GB2312" w:hAnsi="宋体" w:eastAsia="仿宋_GB2312"/>
          <w:sz w:val="28"/>
          <w:szCs w:val="28"/>
          <w:lang w:val="en-US" w:eastAsia="zh-CN"/>
        </w:rPr>
        <w:t>5</w:t>
      </w:r>
      <w:r>
        <w:rPr>
          <w:rFonts w:hint="eastAsia" w:ascii="仿宋_GB2312" w:hAnsi="宋体" w:eastAsia="仿宋_GB2312"/>
          <w:sz w:val="28"/>
          <w:szCs w:val="28"/>
        </w:rPr>
        <w:t>万元；交通运输支出</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w:t>
      </w:r>
      <w:r>
        <w:rPr>
          <w:rFonts w:hint="eastAsia" w:ascii="仿宋_GB2312" w:hAnsi="宋体" w:eastAsia="仿宋_GB2312"/>
          <w:sz w:val="28"/>
          <w:szCs w:val="28"/>
          <w:lang w:val="en-US" w:eastAsia="zh-CN"/>
        </w:rPr>
        <w:t>3.34</w:t>
      </w:r>
      <w:r>
        <w:rPr>
          <w:rFonts w:hint="eastAsia" w:ascii="仿宋_GB2312" w:hAnsi="宋体" w:eastAsia="仿宋_GB2312"/>
          <w:sz w:val="28"/>
          <w:szCs w:val="28"/>
        </w:rPr>
        <w:t>万元；金融支出</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万元，较上年减少</w:t>
      </w:r>
      <w:r>
        <w:rPr>
          <w:rFonts w:hint="eastAsia" w:ascii="仿宋_GB2312" w:hAnsi="宋体" w:eastAsia="仿宋_GB2312"/>
          <w:sz w:val="28"/>
          <w:szCs w:val="28"/>
          <w:lang w:val="en-US" w:eastAsia="zh-CN"/>
        </w:rPr>
        <w:t>1.85</w:t>
      </w:r>
      <w:r>
        <w:rPr>
          <w:rFonts w:hint="eastAsia" w:ascii="仿宋_GB2312" w:hAnsi="宋体" w:eastAsia="仿宋_GB2312"/>
          <w:sz w:val="28"/>
          <w:szCs w:val="28"/>
        </w:rPr>
        <w:t>万元；</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（三）财政拨款支出决算具体情况</w:t>
      </w:r>
    </w:p>
    <w:p>
      <w:pPr>
        <w:widowControl/>
        <w:shd w:val="clear" w:color="auto" w:fill="FFFFFF"/>
        <w:spacing w:line="350" w:lineRule="atLeast"/>
        <w:ind w:firstLine="480"/>
        <w:jc w:val="left"/>
        <w:rPr>
          <w:rFonts w:hint="eastAsia" w:ascii="仿宋_GB2312" w:eastAsia="仿宋_GB2312" w:cs="宋体" w:hAnsiTheme="minorEastAsia"/>
          <w:kern w:val="0"/>
          <w:sz w:val="28"/>
          <w:szCs w:val="28"/>
          <w:lang w:eastAsia="zh-CN"/>
        </w:rPr>
      </w:pPr>
      <w:r>
        <w:rPr>
          <w:rFonts w:hint="eastAsia" w:ascii="仿宋_GB2312" w:eastAsia="仿宋_GB2312" w:cs="宋体" w:hAnsiTheme="minorEastAsia"/>
          <w:kern w:val="0"/>
          <w:sz w:val="28"/>
          <w:szCs w:val="28"/>
        </w:rPr>
        <w:t>收入支出增减变动的原因</w:t>
      </w:r>
      <w:r>
        <w:rPr>
          <w:rFonts w:hint="eastAsia" w:ascii="仿宋_GB2312" w:eastAsia="仿宋_GB2312" w:cs="宋体" w:hAnsiTheme="minorEastAsia"/>
          <w:kern w:val="0"/>
          <w:sz w:val="28"/>
          <w:szCs w:val="28"/>
          <w:lang w:eastAsia="zh-CN"/>
        </w:rPr>
        <w:t>主要是因为增加了</w:t>
      </w:r>
      <w:r>
        <w:rPr>
          <w:rFonts w:hint="eastAsia" w:ascii="仿宋_GB2312" w:eastAsia="仿宋_GB2312" w:cs="宋体" w:hAnsiTheme="minorEastAsia"/>
          <w:kern w:val="0"/>
          <w:sz w:val="28"/>
          <w:szCs w:val="28"/>
          <w:lang w:val="en-US" w:eastAsia="zh-CN"/>
        </w:rPr>
        <w:t>:</w:t>
      </w:r>
      <w:r>
        <w:rPr>
          <w:rFonts w:hint="eastAsia" w:ascii="仿宋_GB2312" w:eastAsia="仿宋_GB2312" w:cs="宋体" w:hAnsiTheme="minorEastAsia"/>
          <w:kern w:val="0"/>
          <w:sz w:val="28"/>
          <w:szCs w:val="28"/>
          <w:lang w:eastAsia="zh-CN"/>
        </w:rPr>
        <w:t>长财预[2018]002号-2018年五小水利建设任务.2018年村级公益事业及2017年产业发展扶植政策兑现资金两项指标。</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六、关于</w:t>
      </w:r>
      <w:r>
        <w:rPr>
          <w:rFonts w:hint="eastAsia" w:ascii="仿宋_GB2312" w:eastAsia="仿宋_GB2312" w:cs="宋体" w:hAnsiTheme="minorEastAsia"/>
          <w:b/>
          <w:kern w:val="0"/>
          <w:sz w:val="28"/>
          <w:szCs w:val="28"/>
        </w:rPr>
        <w:t>2018</w:t>
      </w:r>
      <w:r>
        <w:rPr>
          <w:rFonts w:hint="eastAsia" w:ascii="仿宋_GB2312" w:eastAsia="仿宋_GB2312" w:cs="宋体" w:hAnsiTheme="minorEastAsia"/>
          <w:kern w:val="0"/>
          <w:sz w:val="28"/>
          <w:szCs w:val="28"/>
        </w:rPr>
        <w:t>年度一般公共预算财政拨款基本支出决算情况说明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2018年度一般公共预算财政拨款基本支出</w:t>
      </w:r>
      <w:r>
        <w:rPr>
          <w:rFonts w:hint="eastAsia" w:ascii="仿宋_GB2312" w:eastAsia="仿宋_GB2312" w:cs="宋体" w:hAnsiTheme="minorEastAsia"/>
          <w:kern w:val="0"/>
          <w:sz w:val="28"/>
          <w:szCs w:val="28"/>
          <w:lang w:val="en-US" w:eastAsia="zh-CN"/>
        </w:rPr>
        <w:t>1330.71</w:t>
      </w:r>
      <w:r>
        <w:rPr>
          <w:rFonts w:hint="eastAsia" w:ascii="仿宋_GB2312" w:eastAsia="仿宋_GB2312" w:cs="宋体" w:hAnsiTheme="minorEastAsia"/>
          <w:kern w:val="0"/>
          <w:sz w:val="28"/>
          <w:szCs w:val="28"/>
        </w:rPr>
        <w:t>万元，其中：工资福利支出</w:t>
      </w:r>
      <w:r>
        <w:rPr>
          <w:rFonts w:hint="eastAsia" w:ascii="仿宋_GB2312" w:eastAsia="仿宋_GB2312" w:cs="宋体" w:hAnsiTheme="minorEastAsia"/>
          <w:kern w:val="0"/>
          <w:sz w:val="28"/>
          <w:szCs w:val="28"/>
          <w:lang w:val="en-US" w:eastAsia="zh-CN"/>
        </w:rPr>
        <w:t>1233.72</w:t>
      </w:r>
      <w:r>
        <w:rPr>
          <w:rFonts w:hint="eastAsia" w:ascii="仿宋_GB2312" w:eastAsia="仿宋_GB2312" w:cs="宋体" w:hAnsiTheme="minorEastAsia"/>
          <w:kern w:val="0"/>
          <w:sz w:val="28"/>
          <w:szCs w:val="28"/>
        </w:rPr>
        <w:t>万元，占基本支出的</w:t>
      </w:r>
      <w:r>
        <w:rPr>
          <w:rFonts w:hint="eastAsia" w:ascii="仿宋_GB2312" w:eastAsia="仿宋_GB2312" w:cs="宋体" w:hAnsiTheme="minorEastAsia"/>
          <w:kern w:val="0"/>
          <w:sz w:val="28"/>
          <w:szCs w:val="28"/>
          <w:lang w:val="en-US" w:eastAsia="zh-CN"/>
        </w:rPr>
        <w:t>92.71</w:t>
      </w:r>
      <w:r>
        <w:rPr>
          <w:rFonts w:hint="eastAsia" w:ascii="仿宋_GB2312" w:eastAsia="仿宋_GB2312" w:cs="宋体" w:hAnsiTheme="minorEastAsia"/>
          <w:kern w:val="0"/>
          <w:sz w:val="28"/>
          <w:szCs w:val="28"/>
        </w:rPr>
        <w:t>%，对个人和家庭的补助</w:t>
      </w:r>
      <w:r>
        <w:rPr>
          <w:rFonts w:hint="eastAsia" w:ascii="仿宋_GB2312" w:eastAsia="仿宋_GB2312" w:cs="宋体" w:hAnsiTheme="minorEastAsia"/>
          <w:kern w:val="0"/>
          <w:sz w:val="28"/>
          <w:szCs w:val="28"/>
          <w:lang w:val="en-US" w:eastAsia="zh-CN"/>
        </w:rPr>
        <w:t>50.84</w:t>
      </w:r>
      <w:r>
        <w:rPr>
          <w:rFonts w:hint="eastAsia" w:ascii="仿宋_GB2312" w:eastAsia="仿宋_GB2312" w:cs="宋体" w:hAnsiTheme="minorEastAsia"/>
          <w:kern w:val="0"/>
          <w:sz w:val="28"/>
          <w:szCs w:val="28"/>
        </w:rPr>
        <w:t>万元，占基本支出的</w:t>
      </w:r>
      <w:r>
        <w:rPr>
          <w:rFonts w:hint="eastAsia" w:ascii="仿宋_GB2312" w:eastAsia="仿宋_GB2312" w:cs="宋体" w:hAnsiTheme="minorEastAsia"/>
          <w:kern w:val="0"/>
          <w:sz w:val="28"/>
          <w:szCs w:val="28"/>
          <w:lang w:val="en-US" w:eastAsia="zh-CN"/>
        </w:rPr>
        <w:t>3.82</w:t>
      </w:r>
      <w:r>
        <w:rPr>
          <w:rFonts w:hint="eastAsia" w:ascii="仿宋_GB2312" w:eastAsia="仿宋_GB2312" w:cs="宋体" w:hAnsiTheme="minorEastAsia"/>
          <w:kern w:val="0"/>
          <w:sz w:val="28"/>
          <w:szCs w:val="28"/>
        </w:rPr>
        <w:t>%，公用经费</w:t>
      </w:r>
      <w:r>
        <w:rPr>
          <w:rFonts w:hint="eastAsia" w:ascii="仿宋_GB2312" w:eastAsia="仿宋_GB2312" w:cs="宋体" w:hAnsiTheme="minorEastAsia"/>
          <w:kern w:val="0"/>
          <w:sz w:val="28"/>
          <w:szCs w:val="28"/>
          <w:lang w:val="en-US" w:eastAsia="zh-CN"/>
        </w:rPr>
        <w:t>46.04</w:t>
      </w:r>
      <w:r>
        <w:rPr>
          <w:rFonts w:hint="eastAsia" w:ascii="仿宋_GB2312" w:eastAsia="仿宋_GB2312" w:cs="宋体" w:hAnsiTheme="minorEastAsia"/>
          <w:kern w:val="0"/>
          <w:sz w:val="28"/>
          <w:szCs w:val="28"/>
        </w:rPr>
        <w:t>万元，占基本支出的</w:t>
      </w:r>
      <w:r>
        <w:rPr>
          <w:rFonts w:hint="eastAsia" w:ascii="仿宋_GB2312" w:eastAsia="仿宋_GB2312" w:cs="宋体" w:hAnsiTheme="minorEastAsia"/>
          <w:kern w:val="0"/>
          <w:sz w:val="28"/>
          <w:szCs w:val="28"/>
          <w:lang w:val="en-US" w:eastAsia="zh-CN"/>
        </w:rPr>
        <w:t>3.46</w:t>
      </w:r>
      <w:r>
        <w:rPr>
          <w:rFonts w:hint="eastAsia" w:ascii="仿宋_GB2312" w:eastAsia="仿宋_GB2312" w:cs="宋体" w:hAnsiTheme="minorEastAsia"/>
          <w:kern w:val="0"/>
          <w:sz w:val="28"/>
          <w:szCs w:val="28"/>
        </w:rPr>
        <w:t>%。</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七、关于</w:t>
      </w:r>
      <w:r>
        <w:rPr>
          <w:rFonts w:hint="eastAsia" w:ascii="仿宋_GB2312" w:eastAsia="仿宋_GB2312" w:cs="宋体" w:hAnsiTheme="minorEastAsia"/>
          <w:b/>
          <w:kern w:val="0"/>
          <w:sz w:val="28"/>
          <w:szCs w:val="28"/>
        </w:rPr>
        <w:t>2018</w:t>
      </w:r>
      <w:r>
        <w:rPr>
          <w:rFonts w:hint="eastAsia" w:ascii="仿宋_GB2312" w:eastAsia="仿宋_GB2312" w:cs="宋体" w:hAnsiTheme="minorEastAsia"/>
          <w:kern w:val="0"/>
          <w:sz w:val="28"/>
          <w:szCs w:val="28"/>
        </w:rPr>
        <w:t>年度一般公共预算财政拨款“三公”经费支出决算情况说明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（一）“三公”经费财政拨款支出决算总体情况说明</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2018年“三公”经费预算数为</w:t>
      </w:r>
      <w:r>
        <w:rPr>
          <w:rFonts w:hint="eastAsia" w:ascii="仿宋_GB2312" w:eastAsia="仿宋_GB2312" w:cs="宋体" w:hAnsiTheme="minorEastAsia"/>
          <w:kern w:val="0"/>
          <w:sz w:val="28"/>
          <w:szCs w:val="28"/>
          <w:lang w:val="en-US" w:eastAsia="zh-CN"/>
        </w:rPr>
        <w:t>25.75</w:t>
      </w:r>
      <w:r>
        <w:rPr>
          <w:rFonts w:hint="eastAsia" w:ascii="仿宋_GB2312" w:eastAsia="仿宋_GB2312" w:cs="宋体" w:hAnsiTheme="minorEastAsia"/>
          <w:kern w:val="0"/>
          <w:sz w:val="28"/>
          <w:szCs w:val="28"/>
        </w:rPr>
        <w:t>万元，其中：公务接待费</w:t>
      </w:r>
      <w:r>
        <w:rPr>
          <w:rFonts w:hint="eastAsia" w:ascii="仿宋_GB2312" w:eastAsia="仿宋_GB2312" w:cs="宋体" w:hAnsiTheme="minorEastAsia"/>
          <w:kern w:val="0"/>
          <w:sz w:val="28"/>
          <w:szCs w:val="28"/>
          <w:lang w:val="en-US" w:eastAsia="zh-CN"/>
        </w:rPr>
        <w:t>14.25</w:t>
      </w:r>
      <w:r>
        <w:rPr>
          <w:rFonts w:hint="eastAsia" w:ascii="仿宋_GB2312" w:eastAsia="仿宋_GB2312" w:cs="宋体" w:hAnsiTheme="minorEastAsia"/>
          <w:kern w:val="0"/>
          <w:sz w:val="28"/>
          <w:szCs w:val="28"/>
        </w:rPr>
        <w:t>万元；公务用车购置及运行费</w:t>
      </w:r>
      <w:r>
        <w:rPr>
          <w:rFonts w:hint="eastAsia" w:ascii="仿宋_GB2312" w:eastAsia="仿宋_GB2312" w:cs="宋体" w:hAnsiTheme="minorEastAsia"/>
          <w:kern w:val="0"/>
          <w:sz w:val="28"/>
          <w:szCs w:val="28"/>
          <w:lang w:val="en-US" w:eastAsia="zh-CN"/>
        </w:rPr>
        <w:t>11.5</w:t>
      </w:r>
      <w:r>
        <w:rPr>
          <w:rFonts w:hint="eastAsia" w:ascii="仿宋_GB2312" w:eastAsia="仿宋_GB2312" w:cs="宋体" w:hAnsiTheme="minorEastAsia"/>
          <w:kern w:val="0"/>
          <w:sz w:val="28"/>
          <w:szCs w:val="28"/>
        </w:rPr>
        <w:t>万元；因公出国（境）费</w:t>
      </w:r>
      <w:r>
        <w:rPr>
          <w:rFonts w:hint="eastAsia" w:ascii="仿宋_GB2312" w:eastAsia="仿宋_GB2312" w:cs="宋体" w:hAnsiTheme="minorEastAsia"/>
          <w:kern w:val="0"/>
          <w:sz w:val="28"/>
          <w:szCs w:val="28"/>
          <w:lang w:val="en-US" w:eastAsia="zh-CN"/>
        </w:rPr>
        <w:t>0</w:t>
      </w:r>
      <w:r>
        <w:rPr>
          <w:rFonts w:hint="eastAsia" w:ascii="仿宋_GB2312" w:eastAsia="仿宋_GB2312" w:cs="宋体" w:hAnsiTheme="minorEastAsia"/>
          <w:kern w:val="0"/>
          <w:sz w:val="28"/>
          <w:szCs w:val="28"/>
        </w:rPr>
        <w:t>万元。</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2018年“三公”经费决算数为</w:t>
      </w:r>
      <w:r>
        <w:rPr>
          <w:rFonts w:hint="eastAsia" w:ascii="仿宋_GB2312" w:eastAsia="仿宋_GB2312" w:cs="宋体" w:hAnsiTheme="minorEastAsia"/>
          <w:kern w:val="0"/>
          <w:sz w:val="28"/>
          <w:szCs w:val="28"/>
          <w:lang w:val="en-US" w:eastAsia="zh-CN"/>
        </w:rPr>
        <w:t>9.25</w:t>
      </w:r>
      <w:r>
        <w:rPr>
          <w:rFonts w:hint="eastAsia" w:ascii="仿宋_GB2312" w:eastAsia="仿宋_GB2312" w:cs="宋体" w:hAnsiTheme="minorEastAsia"/>
          <w:kern w:val="0"/>
          <w:sz w:val="28"/>
          <w:szCs w:val="28"/>
        </w:rPr>
        <w:t>万元，其中：公务接待费决算数</w:t>
      </w:r>
      <w:r>
        <w:rPr>
          <w:rFonts w:hint="eastAsia" w:ascii="仿宋_GB2312" w:eastAsia="仿宋_GB2312" w:cs="宋体" w:hAnsiTheme="minorEastAsia"/>
          <w:kern w:val="0"/>
          <w:sz w:val="28"/>
          <w:szCs w:val="28"/>
          <w:lang w:val="en-US" w:eastAsia="zh-CN"/>
        </w:rPr>
        <w:t>0.09</w:t>
      </w:r>
      <w:r>
        <w:rPr>
          <w:rFonts w:hint="eastAsia" w:ascii="仿宋_GB2312" w:eastAsia="仿宋_GB2312" w:cs="宋体" w:hAnsiTheme="minorEastAsia"/>
          <w:kern w:val="0"/>
          <w:sz w:val="28"/>
          <w:szCs w:val="28"/>
        </w:rPr>
        <w:t>万元，较年初预算减少</w:t>
      </w:r>
      <w:r>
        <w:rPr>
          <w:rFonts w:hint="eastAsia" w:ascii="仿宋_GB2312" w:eastAsia="仿宋_GB2312" w:cs="宋体" w:hAnsiTheme="minorEastAsia"/>
          <w:kern w:val="0"/>
          <w:sz w:val="28"/>
          <w:szCs w:val="28"/>
          <w:lang w:val="en-US" w:eastAsia="zh-CN"/>
        </w:rPr>
        <w:t>14.16</w:t>
      </w:r>
      <w:r>
        <w:rPr>
          <w:rFonts w:hint="eastAsia" w:ascii="仿宋_GB2312" w:eastAsia="仿宋_GB2312" w:cs="宋体" w:hAnsiTheme="minorEastAsia"/>
          <w:kern w:val="0"/>
          <w:sz w:val="28"/>
          <w:szCs w:val="28"/>
        </w:rPr>
        <w:t>万元，下降</w:t>
      </w:r>
      <w:r>
        <w:rPr>
          <w:rFonts w:hint="eastAsia" w:ascii="仿宋_GB2312" w:eastAsia="仿宋_GB2312" w:cs="宋体" w:hAnsiTheme="minorEastAsia"/>
          <w:kern w:val="0"/>
          <w:sz w:val="28"/>
          <w:szCs w:val="28"/>
          <w:lang w:val="en-US" w:eastAsia="zh-CN"/>
        </w:rPr>
        <w:t>99.37</w:t>
      </w:r>
      <w:r>
        <w:rPr>
          <w:rFonts w:hint="eastAsia" w:ascii="仿宋_GB2312" w:eastAsia="仿宋_GB2312" w:cs="宋体" w:hAnsiTheme="minorEastAsia"/>
          <w:kern w:val="0"/>
          <w:sz w:val="28"/>
          <w:szCs w:val="28"/>
        </w:rPr>
        <w:t>%，较上年决算数减少</w:t>
      </w:r>
      <w:r>
        <w:rPr>
          <w:rFonts w:hint="eastAsia" w:ascii="仿宋_GB2312" w:eastAsia="仿宋_GB2312" w:cs="宋体" w:hAnsiTheme="minorEastAsia"/>
          <w:kern w:val="0"/>
          <w:sz w:val="28"/>
          <w:szCs w:val="28"/>
          <w:lang w:val="en-US" w:eastAsia="zh-CN"/>
        </w:rPr>
        <w:t>0.07</w:t>
      </w:r>
      <w:r>
        <w:rPr>
          <w:rFonts w:hint="eastAsia" w:ascii="仿宋_GB2312" w:eastAsia="仿宋_GB2312" w:cs="宋体" w:hAnsiTheme="minorEastAsia"/>
          <w:kern w:val="0"/>
          <w:sz w:val="28"/>
          <w:szCs w:val="28"/>
        </w:rPr>
        <w:t>万元，接待批次</w:t>
      </w:r>
      <w:r>
        <w:rPr>
          <w:rFonts w:hint="eastAsia" w:ascii="仿宋_GB2312" w:eastAsia="仿宋_GB2312" w:cs="宋体" w:hAnsiTheme="minorEastAsia"/>
          <w:kern w:val="0"/>
          <w:sz w:val="28"/>
          <w:szCs w:val="28"/>
          <w:lang w:val="en-US" w:eastAsia="zh-CN"/>
        </w:rPr>
        <w:t>1</w:t>
      </w:r>
      <w:r>
        <w:rPr>
          <w:rFonts w:hint="eastAsia" w:ascii="仿宋_GB2312" w:eastAsia="仿宋_GB2312" w:cs="宋体" w:hAnsiTheme="minorEastAsia"/>
          <w:kern w:val="0"/>
          <w:sz w:val="28"/>
          <w:szCs w:val="28"/>
        </w:rPr>
        <w:t>次，接待人数</w:t>
      </w:r>
      <w:r>
        <w:rPr>
          <w:rFonts w:hint="eastAsia" w:ascii="仿宋_GB2312" w:eastAsia="仿宋_GB2312" w:cs="宋体" w:hAnsiTheme="minorEastAsia"/>
          <w:kern w:val="0"/>
          <w:sz w:val="28"/>
          <w:szCs w:val="28"/>
          <w:lang w:val="en-US" w:eastAsia="zh-CN"/>
        </w:rPr>
        <w:t>12</w:t>
      </w:r>
      <w:r>
        <w:rPr>
          <w:rFonts w:hint="eastAsia" w:ascii="仿宋_GB2312" w:eastAsia="仿宋_GB2312" w:cs="宋体" w:hAnsiTheme="minorEastAsia"/>
          <w:kern w:val="0"/>
          <w:sz w:val="28"/>
          <w:szCs w:val="28"/>
        </w:rPr>
        <w:t>人。公务用车购置及运行费决算数</w:t>
      </w:r>
      <w:r>
        <w:rPr>
          <w:rFonts w:hint="eastAsia" w:ascii="仿宋_GB2312" w:eastAsia="仿宋_GB2312" w:cs="宋体" w:hAnsiTheme="minorEastAsia"/>
          <w:kern w:val="0"/>
          <w:sz w:val="28"/>
          <w:szCs w:val="28"/>
          <w:lang w:val="en-US" w:eastAsia="zh-CN"/>
        </w:rPr>
        <w:t>9.16</w:t>
      </w:r>
      <w:r>
        <w:rPr>
          <w:rFonts w:hint="eastAsia" w:ascii="仿宋_GB2312" w:eastAsia="仿宋_GB2312" w:cs="宋体" w:hAnsiTheme="minorEastAsia"/>
          <w:kern w:val="0"/>
          <w:sz w:val="28"/>
          <w:szCs w:val="28"/>
        </w:rPr>
        <w:t>万元，较年初预算减少</w:t>
      </w:r>
      <w:r>
        <w:rPr>
          <w:rFonts w:hint="eastAsia" w:ascii="仿宋_GB2312" w:eastAsia="仿宋_GB2312" w:cs="宋体" w:hAnsiTheme="minorEastAsia"/>
          <w:kern w:val="0"/>
          <w:sz w:val="28"/>
          <w:szCs w:val="28"/>
          <w:lang w:val="en-US" w:eastAsia="zh-CN"/>
        </w:rPr>
        <w:t>2.34</w:t>
      </w:r>
      <w:r>
        <w:rPr>
          <w:rFonts w:hint="eastAsia" w:ascii="仿宋_GB2312" w:eastAsia="仿宋_GB2312" w:cs="宋体" w:hAnsiTheme="minorEastAsia"/>
          <w:kern w:val="0"/>
          <w:sz w:val="28"/>
          <w:szCs w:val="28"/>
        </w:rPr>
        <w:t>万元，下降</w:t>
      </w:r>
      <w:r>
        <w:rPr>
          <w:rFonts w:hint="eastAsia" w:ascii="仿宋_GB2312" w:eastAsia="仿宋_GB2312" w:cs="宋体" w:hAnsiTheme="minorEastAsia"/>
          <w:kern w:val="0"/>
          <w:sz w:val="28"/>
          <w:szCs w:val="28"/>
          <w:lang w:val="en-US" w:eastAsia="zh-CN"/>
        </w:rPr>
        <w:t>20.35</w:t>
      </w:r>
      <w:r>
        <w:rPr>
          <w:rFonts w:hint="eastAsia" w:ascii="仿宋_GB2312" w:eastAsia="仿宋_GB2312" w:cs="宋体" w:hAnsiTheme="minorEastAsia"/>
          <w:kern w:val="0"/>
          <w:sz w:val="28"/>
          <w:szCs w:val="28"/>
        </w:rPr>
        <w:t>%，较上年决算数减少</w:t>
      </w:r>
      <w:r>
        <w:rPr>
          <w:rFonts w:hint="eastAsia" w:ascii="仿宋_GB2312" w:eastAsia="仿宋_GB2312" w:cs="宋体" w:hAnsiTheme="minorEastAsia"/>
          <w:kern w:val="0"/>
          <w:sz w:val="28"/>
          <w:szCs w:val="28"/>
          <w:lang w:val="en-US" w:eastAsia="zh-CN"/>
        </w:rPr>
        <w:t>2.24</w:t>
      </w:r>
      <w:r>
        <w:rPr>
          <w:rFonts w:hint="eastAsia" w:ascii="仿宋_GB2312" w:eastAsia="仿宋_GB2312" w:cs="宋体" w:hAnsiTheme="minorEastAsia"/>
          <w:kern w:val="0"/>
          <w:sz w:val="28"/>
          <w:szCs w:val="28"/>
        </w:rPr>
        <w:t>万元。因公出国（境）决算数</w:t>
      </w:r>
      <w:r>
        <w:rPr>
          <w:rFonts w:hint="eastAsia" w:ascii="仿宋_GB2312" w:eastAsia="仿宋_GB2312" w:cs="宋体" w:hAnsiTheme="minorEastAsia"/>
          <w:kern w:val="0"/>
          <w:sz w:val="28"/>
          <w:szCs w:val="28"/>
          <w:lang w:val="en-US" w:eastAsia="zh-CN"/>
        </w:rPr>
        <w:t>0</w:t>
      </w:r>
      <w:r>
        <w:rPr>
          <w:rFonts w:hint="eastAsia" w:ascii="仿宋_GB2312" w:eastAsia="仿宋_GB2312" w:cs="宋体" w:hAnsiTheme="minorEastAsia"/>
          <w:kern w:val="0"/>
          <w:sz w:val="28"/>
          <w:szCs w:val="28"/>
        </w:rPr>
        <w:t>万元，比年初预算数减少(增加)</w:t>
      </w:r>
      <w:r>
        <w:rPr>
          <w:rFonts w:hint="eastAsia" w:ascii="仿宋_GB2312" w:eastAsia="仿宋_GB2312" w:cs="宋体" w:hAnsiTheme="minorEastAsia"/>
          <w:kern w:val="0"/>
          <w:sz w:val="28"/>
          <w:szCs w:val="28"/>
          <w:lang w:val="en-US" w:eastAsia="zh-CN"/>
        </w:rPr>
        <w:t>0</w:t>
      </w:r>
      <w:r>
        <w:rPr>
          <w:rFonts w:hint="eastAsia" w:ascii="仿宋_GB2312" w:eastAsia="仿宋_GB2312" w:cs="宋体" w:hAnsiTheme="minorEastAsia"/>
          <w:kern w:val="0"/>
          <w:sz w:val="28"/>
          <w:szCs w:val="28"/>
        </w:rPr>
        <w:t>万元，下降（上升）</w:t>
      </w:r>
      <w:r>
        <w:rPr>
          <w:rFonts w:hint="eastAsia" w:ascii="仿宋_GB2312" w:eastAsia="仿宋_GB2312" w:cs="宋体" w:hAnsiTheme="minorEastAsia"/>
          <w:kern w:val="0"/>
          <w:sz w:val="28"/>
          <w:szCs w:val="28"/>
          <w:lang w:val="en-US" w:eastAsia="zh-CN"/>
        </w:rPr>
        <w:t>0</w:t>
      </w:r>
      <w:r>
        <w:rPr>
          <w:rFonts w:hint="eastAsia" w:ascii="仿宋_GB2312" w:eastAsia="仿宋_GB2312" w:cs="宋体" w:hAnsiTheme="minorEastAsia"/>
          <w:kern w:val="0"/>
          <w:sz w:val="28"/>
          <w:szCs w:val="28"/>
        </w:rPr>
        <w:t>%，比上年决算数减少(增加)</w:t>
      </w:r>
      <w:r>
        <w:rPr>
          <w:rFonts w:hint="eastAsia" w:ascii="仿宋_GB2312" w:eastAsia="仿宋_GB2312" w:cs="宋体" w:hAnsiTheme="minorEastAsia"/>
          <w:kern w:val="0"/>
          <w:sz w:val="28"/>
          <w:szCs w:val="28"/>
          <w:lang w:val="en-US" w:eastAsia="zh-CN"/>
        </w:rPr>
        <w:t>0</w:t>
      </w:r>
      <w:r>
        <w:rPr>
          <w:rFonts w:hint="eastAsia" w:ascii="仿宋_GB2312" w:eastAsia="仿宋_GB2312" w:cs="宋体" w:hAnsiTheme="minorEastAsia"/>
          <w:kern w:val="0"/>
          <w:sz w:val="28"/>
          <w:szCs w:val="28"/>
        </w:rPr>
        <w:t>万元，下降（上升）</w:t>
      </w:r>
      <w:r>
        <w:rPr>
          <w:rFonts w:hint="eastAsia" w:ascii="仿宋_GB2312" w:eastAsia="仿宋_GB2312" w:cs="宋体" w:hAnsiTheme="minorEastAsia"/>
          <w:kern w:val="0"/>
          <w:sz w:val="28"/>
          <w:szCs w:val="28"/>
          <w:lang w:val="en-US" w:eastAsia="zh-CN"/>
        </w:rPr>
        <w:t>0</w:t>
      </w:r>
      <w:r>
        <w:rPr>
          <w:rFonts w:hint="eastAsia" w:ascii="仿宋_GB2312" w:eastAsia="仿宋_GB2312" w:cs="宋体" w:hAnsiTheme="minorEastAsia"/>
          <w:kern w:val="0"/>
          <w:sz w:val="28"/>
          <w:szCs w:val="28"/>
        </w:rPr>
        <w:t>%。（</w:t>
      </w:r>
      <w:r>
        <w:rPr>
          <w:rFonts w:hint="eastAsia" w:ascii="仿宋_GB2312" w:hAnsi="宋体" w:eastAsia="仿宋_GB2312" w:cs="宋体"/>
          <w:kern w:val="0"/>
          <w:sz w:val="28"/>
          <w:szCs w:val="28"/>
        </w:rPr>
        <w:t>按照厉行节约原则，减少</w:t>
      </w:r>
      <w:r>
        <w:rPr>
          <w:rFonts w:hint="eastAsia" w:ascii="仿宋_GB2312" w:hAnsi="宋体" w:eastAsia="仿宋_GB2312" w:cs="宋体"/>
          <w:kern w:val="0"/>
          <w:sz w:val="28"/>
          <w:szCs w:val="28"/>
          <w:lang w:eastAsia="zh-CN"/>
        </w:rPr>
        <w:t>公务</w:t>
      </w:r>
      <w:r>
        <w:rPr>
          <w:rFonts w:hint="eastAsia" w:ascii="仿宋_GB2312" w:hAnsi="宋体" w:eastAsia="仿宋_GB2312" w:cs="宋体"/>
          <w:kern w:val="0"/>
          <w:sz w:val="28"/>
          <w:szCs w:val="28"/>
        </w:rPr>
        <w:t>接待</w:t>
      </w:r>
      <w:r>
        <w:rPr>
          <w:rFonts w:hint="eastAsia" w:ascii="仿宋_GB2312" w:hAnsi="宋体" w:eastAsia="仿宋_GB2312" w:cs="宋体"/>
          <w:kern w:val="0"/>
          <w:sz w:val="28"/>
          <w:szCs w:val="28"/>
          <w:lang w:eastAsia="zh-CN"/>
        </w:rPr>
        <w:t>及车辆</w:t>
      </w:r>
      <w:r>
        <w:rPr>
          <w:rFonts w:hint="eastAsia" w:ascii="仿宋_GB2312" w:eastAsia="仿宋_GB2312" w:cs="宋体" w:hAnsiTheme="minorEastAsia"/>
          <w:kern w:val="0"/>
          <w:sz w:val="28"/>
          <w:szCs w:val="28"/>
        </w:rPr>
        <w:t>运行费</w:t>
      </w:r>
      <w:r>
        <w:rPr>
          <w:rFonts w:hint="eastAsia" w:ascii="仿宋_GB2312" w:eastAsia="仿宋_GB2312" w:cs="宋体" w:hAnsiTheme="minorEastAsia"/>
          <w:kern w:val="0"/>
          <w:sz w:val="28"/>
          <w:szCs w:val="28"/>
          <w:lang w:eastAsia="zh-CN"/>
        </w:rPr>
        <w:t>。</w:t>
      </w:r>
      <w:r>
        <w:rPr>
          <w:rFonts w:hint="eastAsia" w:ascii="仿宋_GB2312" w:eastAsia="仿宋_GB2312" w:cs="宋体" w:hAnsiTheme="minorEastAsia"/>
          <w:kern w:val="0"/>
          <w:sz w:val="28"/>
          <w:szCs w:val="28"/>
        </w:rPr>
        <w:t>）</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八、关于2018年度政府性基金预算收入支出决算情况</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本单位无政府性基金收入支出。</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九、其他重要事项</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（一）机关运行经费支出情况</w:t>
      </w:r>
    </w:p>
    <w:p>
      <w:pPr>
        <w:spacing w:line="560" w:lineRule="exact"/>
        <w:ind w:firstLine="560" w:firstLineChars="200"/>
        <w:rPr>
          <w:rFonts w:ascii="仿宋_GB2312" w:hAnsi="宋体" w:eastAsia="仿宋_GB2312"/>
          <w:sz w:val="28"/>
          <w:szCs w:val="28"/>
        </w:rPr>
      </w:pPr>
      <w:r>
        <w:rPr>
          <w:rFonts w:hint="eastAsia" w:ascii="仿宋_GB2312" w:eastAsia="仿宋_GB2312" w:cs="宋体" w:hAnsiTheme="minorEastAsia"/>
          <w:kern w:val="0"/>
          <w:sz w:val="28"/>
          <w:szCs w:val="28"/>
        </w:rPr>
        <w:t>2018年度机关运行经费支出</w:t>
      </w:r>
      <w:r>
        <w:rPr>
          <w:rFonts w:hint="eastAsia" w:ascii="仿宋_GB2312" w:eastAsia="仿宋_GB2312" w:cs="宋体" w:hAnsiTheme="minorEastAsia"/>
          <w:kern w:val="0"/>
          <w:sz w:val="28"/>
          <w:szCs w:val="28"/>
          <w:lang w:val="en-US" w:eastAsia="zh-CN"/>
        </w:rPr>
        <w:t>46.15</w:t>
      </w:r>
      <w:r>
        <w:rPr>
          <w:rFonts w:hint="eastAsia" w:ascii="仿宋_GB2312" w:eastAsia="仿宋_GB2312" w:cs="宋体" w:hAnsiTheme="minorEastAsia"/>
          <w:kern w:val="0"/>
          <w:sz w:val="28"/>
          <w:szCs w:val="28"/>
        </w:rPr>
        <w:t>万元，较2017年减少</w:t>
      </w:r>
      <w:r>
        <w:rPr>
          <w:rFonts w:hint="eastAsia" w:ascii="仿宋_GB2312" w:eastAsia="仿宋_GB2312" w:cs="宋体" w:hAnsiTheme="minorEastAsia"/>
          <w:kern w:val="0"/>
          <w:sz w:val="28"/>
          <w:szCs w:val="28"/>
          <w:lang w:val="en-US" w:eastAsia="zh-CN"/>
        </w:rPr>
        <w:t>4.47</w:t>
      </w:r>
      <w:r>
        <w:rPr>
          <w:rFonts w:hint="eastAsia" w:ascii="仿宋_GB2312" w:eastAsia="仿宋_GB2312" w:cs="宋体" w:hAnsiTheme="minorEastAsia"/>
          <w:kern w:val="0"/>
          <w:sz w:val="28"/>
          <w:szCs w:val="28"/>
        </w:rPr>
        <w:t>万元，减少的原因是</w:t>
      </w:r>
      <w:r>
        <w:rPr>
          <w:rFonts w:hint="eastAsia" w:ascii="仿宋_GB2312" w:hAnsi="宋体" w:eastAsia="仿宋_GB2312" w:cs="宋体"/>
          <w:kern w:val="0"/>
          <w:sz w:val="28"/>
          <w:szCs w:val="28"/>
        </w:rPr>
        <w:t>按照厉行节约原则，减少</w:t>
      </w:r>
      <w:r>
        <w:rPr>
          <w:rFonts w:hint="eastAsia" w:ascii="仿宋_GB2312" w:hAnsi="宋体" w:eastAsia="仿宋_GB2312" w:cs="宋体"/>
          <w:kern w:val="0"/>
          <w:sz w:val="28"/>
          <w:szCs w:val="28"/>
          <w:lang w:eastAsia="zh-CN"/>
        </w:rPr>
        <w:t>了支出</w:t>
      </w:r>
      <w:r>
        <w:rPr>
          <w:rFonts w:hint="eastAsia" w:ascii="仿宋_GB2312" w:eastAsia="仿宋_GB2312" w:cs="宋体" w:hAnsiTheme="minorEastAsia"/>
          <w:kern w:val="0"/>
          <w:sz w:val="28"/>
          <w:szCs w:val="28"/>
          <w:lang w:eastAsia="zh-CN"/>
        </w:rPr>
        <w:t>。</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（二）年度政府采购支出决算情况</w:t>
      </w:r>
    </w:p>
    <w:p>
      <w:pPr>
        <w:spacing w:line="560" w:lineRule="exact"/>
        <w:ind w:firstLine="420" w:firstLineChars="150"/>
        <w:rPr>
          <w:rFonts w:ascii="仿宋_GB2312" w:hAnsi="宋体" w:eastAsia="仿宋_GB2312"/>
          <w:sz w:val="28"/>
          <w:szCs w:val="28"/>
        </w:rPr>
      </w:pPr>
      <w:r>
        <w:rPr>
          <w:rFonts w:hint="eastAsia" w:ascii="仿宋_GB2312" w:eastAsia="仿宋_GB2312" w:cs="宋体" w:hAnsiTheme="minorEastAsia"/>
          <w:kern w:val="0"/>
          <w:sz w:val="28"/>
          <w:szCs w:val="28"/>
        </w:rPr>
        <w:t>2018年度</w:t>
      </w:r>
      <w:r>
        <w:rPr>
          <w:rFonts w:hint="eastAsia" w:ascii="仿宋_GB2312" w:hAnsi="宋体" w:eastAsia="仿宋_GB2312"/>
          <w:sz w:val="28"/>
          <w:szCs w:val="28"/>
        </w:rPr>
        <w:t xml:space="preserve">政府采购支出总额 </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万元，其中：政府采购货物支出</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万元、政府采购工程支出</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万元、政府采购服务支出</w:t>
      </w:r>
      <w:r>
        <w:rPr>
          <w:rFonts w:hint="eastAsia" w:ascii="仿宋_GB2312" w:hAnsi="宋体" w:eastAsia="仿宋_GB2312"/>
          <w:sz w:val="28"/>
          <w:szCs w:val="28"/>
          <w:lang w:val="en-US" w:eastAsia="zh-CN"/>
        </w:rPr>
        <w:t>0</w:t>
      </w:r>
      <w:r>
        <w:rPr>
          <w:rFonts w:hint="eastAsia" w:ascii="仿宋_GB2312" w:hAnsi="宋体" w:eastAsia="仿宋_GB2312"/>
          <w:sz w:val="28"/>
          <w:szCs w:val="28"/>
        </w:rPr>
        <w:t>万元。</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（三）国有资产占用情况</w:t>
      </w:r>
      <w:r>
        <w:rPr>
          <w:rFonts w:hint="eastAsia" w:ascii="仿宋_GB2312" w:eastAsia="仿宋_GB2312" w:cs="宋体" w:hAnsiTheme="minorEastAsia"/>
          <w:kern w:val="0"/>
          <w:sz w:val="28"/>
          <w:szCs w:val="28"/>
        </w:rPr>
        <w:br w:type="textWrapping"/>
      </w:r>
      <w:r>
        <w:rPr>
          <w:rFonts w:hint="eastAsia" w:ascii="仿宋_GB2312" w:eastAsia="仿宋_GB2312" w:cs="宋体" w:hAnsiTheme="minorEastAsia"/>
          <w:kern w:val="0"/>
          <w:sz w:val="28"/>
          <w:szCs w:val="28"/>
        </w:rPr>
        <w:t>　</w:t>
      </w:r>
      <w:r>
        <w:rPr>
          <w:rFonts w:hint="eastAsia" w:ascii="仿宋_GB2312" w:eastAsia="仿宋_GB2312" w:cs="宋体" w:hAnsiTheme="minorEastAsia"/>
          <w:kern w:val="0"/>
          <w:sz w:val="28"/>
          <w:szCs w:val="28"/>
          <w:lang w:val="en-US" w:eastAsia="zh-CN"/>
        </w:rPr>
        <w:t xml:space="preserve">   </w:t>
      </w:r>
      <w:r>
        <w:rPr>
          <w:rFonts w:hint="eastAsia" w:ascii="仿宋_GB2312" w:eastAsia="仿宋_GB2312" w:cs="宋体" w:hAnsiTheme="minorEastAsia"/>
          <w:kern w:val="0"/>
          <w:sz w:val="28"/>
          <w:szCs w:val="28"/>
        </w:rPr>
        <w:t xml:space="preserve">截至2018年12月31日，本部门共有车辆 </w:t>
      </w:r>
      <w:r>
        <w:rPr>
          <w:rFonts w:hint="eastAsia" w:ascii="仿宋_GB2312" w:eastAsia="仿宋_GB2312" w:cs="宋体" w:hAnsiTheme="minorEastAsia"/>
          <w:kern w:val="0"/>
          <w:sz w:val="28"/>
          <w:szCs w:val="28"/>
          <w:lang w:val="en-US" w:eastAsia="zh-CN"/>
        </w:rPr>
        <w:t>3</w:t>
      </w:r>
      <w:r>
        <w:rPr>
          <w:rFonts w:hint="eastAsia" w:ascii="仿宋_GB2312" w:eastAsia="仿宋_GB2312" w:cs="宋体" w:hAnsiTheme="minorEastAsia"/>
          <w:kern w:val="0"/>
          <w:sz w:val="28"/>
          <w:szCs w:val="28"/>
        </w:rPr>
        <w:t>台，为一般公务用车</w:t>
      </w:r>
      <w:r>
        <w:rPr>
          <w:rFonts w:hint="eastAsia" w:ascii="仿宋_GB2312" w:eastAsia="仿宋_GB2312" w:cs="宋体" w:hAnsiTheme="minorEastAsia"/>
          <w:kern w:val="0"/>
          <w:sz w:val="28"/>
          <w:szCs w:val="28"/>
          <w:lang w:val="en-US" w:eastAsia="zh-CN"/>
        </w:rPr>
        <w:t>(二级机构)</w:t>
      </w:r>
      <w:r>
        <w:rPr>
          <w:rFonts w:hint="eastAsia" w:ascii="仿宋_GB2312" w:eastAsia="仿宋_GB2312" w:cs="宋体" w:hAnsiTheme="minorEastAsia"/>
          <w:kern w:val="0"/>
          <w:sz w:val="28"/>
          <w:szCs w:val="28"/>
        </w:rPr>
        <w:t>。</w:t>
      </w:r>
    </w:p>
    <w:p>
      <w:pPr>
        <w:widowControl/>
        <w:shd w:val="clear" w:color="auto" w:fill="FFFFFF"/>
        <w:spacing w:line="350" w:lineRule="atLeast"/>
        <w:ind w:firstLine="480"/>
        <w:jc w:val="left"/>
        <w:rPr>
          <w:rFonts w:hint="eastAsia" w:ascii="仿宋_GB2312" w:eastAsia="仿宋_GB2312" w:cs="宋体" w:hAnsiTheme="minorEastAsia"/>
          <w:color w:val="auto"/>
          <w:kern w:val="0"/>
          <w:sz w:val="28"/>
          <w:szCs w:val="28"/>
        </w:rPr>
      </w:pPr>
      <w:r>
        <w:rPr>
          <w:rFonts w:hint="eastAsia" w:ascii="仿宋_GB2312" w:eastAsia="仿宋_GB2312" w:cs="宋体" w:hAnsiTheme="minorEastAsia"/>
          <w:color w:val="auto"/>
          <w:kern w:val="0"/>
          <w:sz w:val="28"/>
          <w:szCs w:val="28"/>
        </w:rPr>
        <w:t>（四）预算绩效情况的说明。</w:t>
      </w:r>
    </w:p>
    <w:p>
      <w:pPr>
        <w:widowControl/>
        <w:numPr>
          <w:ilvl w:val="0"/>
          <w:numId w:val="0"/>
        </w:numPr>
        <w:shd w:val="clear" w:color="auto" w:fill="FFFFFF"/>
        <w:spacing w:line="350" w:lineRule="atLeast"/>
        <w:ind w:firstLine="840" w:firstLineChars="300"/>
        <w:jc w:val="lef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i w:val="0"/>
          <w:caps w:val="0"/>
          <w:color w:val="auto"/>
          <w:spacing w:val="0"/>
          <w:sz w:val="28"/>
          <w:szCs w:val="28"/>
          <w:shd w:val="clear" w:fill="FFFFFF"/>
        </w:rPr>
        <w:t>根据《长沙市岳麓区人民政府办公室关于实施201</w:t>
      </w:r>
      <w:r>
        <w:rPr>
          <w:rFonts w:hint="eastAsia" w:ascii="仿宋_GB2312" w:hAnsi="仿宋_GB2312" w:eastAsia="仿宋_GB2312" w:cs="仿宋_GB2312"/>
          <w:i w:val="0"/>
          <w:caps w:val="0"/>
          <w:color w:val="auto"/>
          <w:spacing w:val="0"/>
          <w:sz w:val="28"/>
          <w:szCs w:val="28"/>
          <w:shd w:val="clear" w:fill="FFFFFF"/>
          <w:lang w:val="en-US" w:eastAsia="zh-CN"/>
        </w:rPr>
        <w:t>9</w:t>
      </w:r>
      <w:r>
        <w:rPr>
          <w:rFonts w:hint="eastAsia" w:ascii="仿宋_GB2312" w:hAnsi="仿宋_GB2312" w:eastAsia="仿宋_GB2312" w:cs="仿宋_GB2312"/>
          <w:i w:val="0"/>
          <w:caps w:val="0"/>
          <w:color w:val="auto"/>
          <w:spacing w:val="0"/>
          <w:sz w:val="28"/>
          <w:szCs w:val="28"/>
          <w:shd w:val="clear" w:fill="FFFFFF"/>
        </w:rPr>
        <w:t>年财政支出绩效评价工作的通知》（岳政办函〔201</w:t>
      </w:r>
      <w:r>
        <w:rPr>
          <w:rFonts w:hint="eastAsia" w:ascii="仿宋_GB2312" w:hAnsi="仿宋_GB2312" w:eastAsia="仿宋_GB2312" w:cs="仿宋_GB2312"/>
          <w:i w:val="0"/>
          <w:caps w:val="0"/>
          <w:color w:val="auto"/>
          <w:spacing w:val="0"/>
          <w:sz w:val="28"/>
          <w:szCs w:val="28"/>
          <w:shd w:val="clear" w:fill="FFFFFF"/>
          <w:lang w:val="en-US" w:eastAsia="zh-CN"/>
        </w:rPr>
        <w:t>9</w:t>
      </w:r>
      <w:r>
        <w:rPr>
          <w:rFonts w:hint="eastAsia" w:ascii="仿宋_GB2312" w:hAnsi="仿宋_GB2312" w:eastAsia="仿宋_GB2312" w:cs="仿宋_GB2312"/>
          <w:i w:val="0"/>
          <w:caps w:val="0"/>
          <w:color w:val="auto"/>
          <w:spacing w:val="0"/>
          <w:sz w:val="28"/>
          <w:szCs w:val="28"/>
          <w:shd w:val="clear" w:fill="FFFFFF"/>
        </w:rPr>
        <w:t>〕7号），我单位组织对201</w:t>
      </w:r>
      <w:r>
        <w:rPr>
          <w:rFonts w:hint="eastAsia" w:ascii="仿宋_GB2312" w:hAnsi="仿宋_GB2312" w:eastAsia="仿宋_GB2312" w:cs="仿宋_GB2312"/>
          <w:i w:val="0"/>
          <w:caps w:val="0"/>
          <w:color w:val="auto"/>
          <w:spacing w:val="0"/>
          <w:sz w:val="28"/>
          <w:szCs w:val="28"/>
          <w:shd w:val="clear" w:fill="FFFFFF"/>
          <w:lang w:val="en-US" w:eastAsia="zh-CN"/>
        </w:rPr>
        <w:t>8</w:t>
      </w:r>
      <w:r>
        <w:rPr>
          <w:rFonts w:hint="eastAsia" w:ascii="仿宋_GB2312" w:hAnsi="仿宋_GB2312" w:eastAsia="仿宋_GB2312" w:cs="仿宋_GB2312"/>
          <w:i w:val="0"/>
          <w:caps w:val="0"/>
          <w:color w:val="auto"/>
          <w:spacing w:val="0"/>
          <w:sz w:val="28"/>
          <w:szCs w:val="28"/>
          <w:shd w:val="clear" w:fill="FFFFFF"/>
        </w:rPr>
        <w:t>年度部门整体支出和专项资金实施了全覆盖性的绩效评价，撰写了整体支出绩效评价报告和项目支出绩效评价报告。涉及项目31个，涉及一般公共预算当年财政拨款2547.68万元，自评覆盖率达到100%。绩效自评结果显示，上述项目支出绩效情况较为理想，均达到了项目申请时设定的各项绩效目标。</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　</w:t>
      </w:r>
      <w:r>
        <w:rPr>
          <w:rFonts w:hint="eastAsia" w:ascii="仿宋_GB2312" w:eastAsia="仿宋_GB2312" w:cs="宋体" w:hAnsiTheme="minorEastAsia"/>
          <w:b/>
          <w:kern w:val="0"/>
          <w:sz w:val="28"/>
          <w:szCs w:val="28"/>
        </w:rPr>
        <w:t xml:space="preserve">  第四部分</w:t>
      </w:r>
      <w:r>
        <w:rPr>
          <w:rFonts w:hint="eastAsia" w:eastAsia="仿宋_GB2312" w:cs="宋体" w:asciiTheme="minorEastAsia" w:hAnsiTheme="minorEastAsia"/>
          <w:b/>
          <w:kern w:val="0"/>
          <w:sz w:val="28"/>
          <w:szCs w:val="28"/>
        </w:rPr>
        <w:t> </w:t>
      </w:r>
      <w:r>
        <w:rPr>
          <w:rFonts w:hint="eastAsia" w:ascii="仿宋_GB2312" w:eastAsia="仿宋_GB2312" w:cs="宋体" w:hAnsiTheme="minorEastAsia"/>
          <w:b/>
          <w:kern w:val="0"/>
          <w:sz w:val="28"/>
          <w:szCs w:val="28"/>
        </w:rPr>
        <w:t>名词解释</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一、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二、“三公”经费：纳入省财政预算管理的“三公“经费，是指用当年一般公共预算拨款安排的公务接待费、公务用车购置及运行维护费和因公出国（境）费。其中，公务接待费反映单位按规定开支的各类公务接待支出；公务用车购置及运行费反映单位公务用车车辆购置支出（含车辆购置税）及燃料费、维修费、保险费等支出；因公出国（境）费反映单位公务出国（境）的国际旅费、国外城市间交通费、住宿费等支出。</w:t>
      </w:r>
    </w:p>
    <w:p>
      <w:pPr>
        <w:widowControl/>
        <w:shd w:val="clear" w:color="auto" w:fill="FFFFFF"/>
        <w:spacing w:line="350" w:lineRule="atLeast"/>
        <w:ind w:firstLine="480"/>
        <w:jc w:val="left"/>
        <w:rPr>
          <w:rFonts w:ascii="仿宋_GB2312" w:eastAsia="仿宋_GB2312" w:cs="宋体" w:hAnsiTheme="minorEastAsia"/>
          <w:kern w:val="0"/>
          <w:sz w:val="28"/>
          <w:szCs w:val="28"/>
        </w:rPr>
      </w:pPr>
      <w:r>
        <w:rPr>
          <w:rFonts w:hint="eastAsia" w:eastAsia="仿宋_GB2312" w:cs="宋体" w:asciiTheme="minorEastAsia" w:hAnsiTheme="minorEastAsia"/>
          <w:kern w:val="0"/>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CC2BF"/>
    <w:multiLevelType w:val="singleLevel"/>
    <w:tmpl w:val="5D5CC2B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47D9"/>
    <w:rsid w:val="00004FC7"/>
    <w:rsid w:val="000053C1"/>
    <w:rsid w:val="00006391"/>
    <w:rsid w:val="00010012"/>
    <w:rsid w:val="00010357"/>
    <w:rsid w:val="00014446"/>
    <w:rsid w:val="000241D1"/>
    <w:rsid w:val="0003215D"/>
    <w:rsid w:val="00032AB2"/>
    <w:rsid w:val="000342D3"/>
    <w:rsid w:val="00034D15"/>
    <w:rsid w:val="0004226D"/>
    <w:rsid w:val="00045701"/>
    <w:rsid w:val="00045C20"/>
    <w:rsid w:val="00060230"/>
    <w:rsid w:val="000611B0"/>
    <w:rsid w:val="00062627"/>
    <w:rsid w:val="00080722"/>
    <w:rsid w:val="000A7CAB"/>
    <w:rsid w:val="000B224B"/>
    <w:rsid w:val="000B5982"/>
    <w:rsid w:val="000C4B65"/>
    <w:rsid w:val="000D3854"/>
    <w:rsid w:val="000D7C65"/>
    <w:rsid w:val="000E3AC6"/>
    <w:rsid w:val="000E3F55"/>
    <w:rsid w:val="000E78D9"/>
    <w:rsid w:val="000F0231"/>
    <w:rsid w:val="000F3482"/>
    <w:rsid w:val="000F5D46"/>
    <w:rsid w:val="00105F3B"/>
    <w:rsid w:val="001226B9"/>
    <w:rsid w:val="00136821"/>
    <w:rsid w:val="00137DF0"/>
    <w:rsid w:val="00141043"/>
    <w:rsid w:val="0014208B"/>
    <w:rsid w:val="00147765"/>
    <w:rsid w:val="00155B1B"/>
    <w:rsid w:val="001564A6"/>
    <w:rsid w:val="00165DE3"/>
    <w:rsid w:val="001738DA"/>
    <w:rsid w:val="00176EFD"/>
    <w:rsid w:val="001775BB"/>
    <w:rsid w:val="001777C1"/>
    <w:rsid w:val="00184CB2"/>
    <w:rsid w:val="00186794"/>
    <w:rsid w:val="001A1E9B"/>
    <w:rsid w:val="001A526C"/>
    <w:rsid w:val="001B214E"/>
    <w:rsid w:val="001C09B4"/>
    <w:rsid w:val="001C112B"/>
    <w:rsid w:val="001D559A"/>
    <w:rsid w:val="001D689E"/>
    <w:rsid w:val="001D7F58"/>
    <w:rsid w:val="001E0AEA"/>
    <w:rsid w:val="001F0FA5"/>
    <w:rsid w:val="001F26D7"/>
    <w:rsid w:val="001F64F2"/>
    <w:rsid w:val="00213C8C"/>
    <w:rsid w:val="002140FF"/>
    <w:rsid w:val="002149FB"/>
    <w:rsid w:val="0021548C"/>
    <w:rsid w:val="00215B30"/>
    <w:rsid w:val="00216C64"/>
    <w:rsid w:val="0021744B"/>
    <w:rsid w:val="0022005C"/>
    <w:rsid w:val="002220BA"/>
    <w:rsid w:val="0022646E"/>
    <w:rsid w:val="00237081"/>
    <w:rsid w:val="002414AA"/>
    <w:rsid w:val="00245D67"/>
    <w:rsid w:val="00247AB7"/>
    <w:rsid w:val="00256205"/>
    <w:rsid w:val="002563AA"/>
    <w:rsid w:val="00257E2F"/>
    <w:rsid w:val="002606D2"/>
    <w:rsid w:val="00263A5A"/>
    <w:rsid w:val="00263C75"/>
    <w:rsid w:val="00270457"/>
    <w:rsid w:val="0027211B"/>
    <w:rsid w:val="002747FA"/>
    <w:rsid w:val="002769DD"/>
    <w:rsid w:val="00276A57"/>
    <w:rsid w:val="00277CEC"/>
    <w:rsid w:val="002854C7"/>
    <w:rsid w:val="002875B3"/>
    <w:rsid w:val="00287E23"/>
    <w:rsid w:val="002908A3"/>
    <w:rsid w:val="00291E17"/>
    <w:rsid w:val="00291F88"/>
    <w:rsid w:val="002966B5"/>
    <w:rsid w:val="002B2468"/>
    <w:rsid w:val="002C0D9F"/>
    <w:rsid w:val="002C1B3E"/>
    <w:rsid w:val="002C6F4C"/>
    <w:rsid w:val="002C7167"/>
    <w:rsid w:val="002D0BDB"/>
    <w:rsid w:val="002D3E2D"/>
    <w:rsid w:val="002D79D3"/>
    <w:rsid w:val="002E184B"/>
    <w:rsid w:val="002E7E2F"/>
    <w:rsid w:val="0032340B"/>
    <w:rsid w:val="00324F06"/>
    <w:rsid w:val="00326B06"/>
    <w:rsid w:val="0032774D"/>
    <w:rsid w:val="003325FB"/>
    <w:rsid w:val="00332D07"/>
    <w:rsid w:val="0034233F"/>
    <w:rsid w:val="00344F62"/>
    <w:rsid w:val="00350D53"/>
    <w:rsid w:val="0035493B"/>
    <w:rsid w:val="00355740"/>
    <w:rsid w:val="003635BB"/>
    <w:rsid w:val="003636BE"/>
    <w:rsid w:val="00381BAA"/>
    <w:rsid w:val="00381F6F"/>
    <w:rsid w:val="00383746"/>
    <w:rsid w:val="0038397D"/>
    <w:rsid w:val="003856C2"/>
    <w:rsid w:val="00391121"/>
    <w:rsid w:val="00395E1B"/>
    <w:rsid w:val="003A0CE1"/>
    <w:rsid w:val="003A296C"/>
    <w:rsid w:val="003B67AB"/>
    <w:rsid w:val="003C290A"/>
    <w:rsid w:val="003E3B4C"/>
    <w:rsid w:val="003E76CF"/>
    <w:rsid w:val="0042161E"/>
    <w:rsid w:val="00422956"/>
    <w:rsid w:val="00437078"/>
    <w:rsid w:val="004409B6"/>
    <w:rsid w:val="004413A6"/>
    <w:rsid w:val="0044189F"/>
    <w:rsid w:val="00444223"/>
    <w:rsid w:val="0044687A"/>
    <w:rsid w:val="00447681"/>
    <w:rsid w:val="00450DA5"/>
    <w:rsid w:val="004555C6"/>
    <w:rsid w:val="00456358"/>
    <w:rsid w:val="00462006"/>
    <w:rsid w:val="00473765"/>
    <w:rsid w:val="00474CFA"/>
    <w:rsid w:val="004755DD"/>
    <w:rsid w:val="0047796D"/>
    <w:rsid w:val="004876C9"/>
    <w:rsid w:val="00487F5F"/>
    <w:rsid w:val="00491D35"/>
    <w:rsid w:val="004962CB"/>
    <w:rsid w:val="004A0471"/>
    <w:rsid w:val="004A0A01"/>
    <w:rsid w:val="004A1DB8"/>
    <w:rsid w:val="004A2D96"/>
    <w:rsid w:val="004A3271"/>
    <w:rsid w:val="004A4A57"/>
    <w:rsid w:val="004B1108"/>
    <w:rsid w:val="004B7051"/>
    <w:rsid w:val="004B7E47"/>
    <w:rsid w:val="004C7EE9"/>
    <w:rsid w:val="004D1279"/>
    <w:rsid w:val="004D1F91"/>
    <w:rsid w:val="004D23F4"/>
    <w:rsid w:val="004D522B"/>
    <w:rsid w:val="004F0858"/>
    <w:rsid w:val="004F3034"/>
    <w:rsid w:val="005012E4"/>
    <w:rsid w:val="00501F21"/>
    <w:rsid w:val="00501F90"/>
    <w:rsid w:val="00502A57"/>
    <w:rsid w:val="005112A3"/>
    <w:rsid w:val="0051210A"/>
    <w:rsid w:val="00514C18"/>
    <w:rsid w:val="00516E27"/>
    <w:rsid w:val="0052569A"/>
    <w:rsid w:val="0052610D"/>
    <w:rsid w:val="00526C92"/>
    <w:rsid w:val="00526E96"/>
    <w:rsid w:val="00531E94"/>
    <w:rsid w:val="00532473"/>
    <w:rsid w:val="00545C6E"/>
    <w:rsid w:val="00545EC5"/>
    <w:rsid w:val="00551B55"/>
    <w:rsid w:val="0056347C"/>
    <w:rsid w:val="0056636A"/>
    <w:rsid w:val="00572EA2"/>
    <w:rsid w:val="00575ED5"/>
    <w:rsid w:val="00580491"/>
    <w:rsid w:val="00582EBE"/>
    <w:rsid w:val="005904CE"/>
    <w:rsid w:val="005A25EB"/>
    <w:rsid w:val="005A54FC"/>
    <w:rsid w:val="005B0094"/>
    <w:rsid w:val="005B0ECC"/>
    <w:rsid w:val="005B38E4"/>
    <w:rsid w:val="005B3DFB"/>
    <w:rsid w:val="005B4C6D"/>
    <w:rsid w:val="005C5142"/>
    <w:rsid w:val="005D1A88"/>
    <w:rsid w:val="005D2EF8"/>
    <w:rsid w:val="005D37EE"/>
    <w:rsid w:val="005E16F7"/>
    <w:rsid w:val="005E2E06"/>
    <w:rsid w:val="005E3557"/>
    <w:rsid w:val="005E428B"/>
    <w:rsid w:val="005E5297"/>
    <w:rsid w:val="005F74A6"/>
    <w:rsid w:val="00601895"/>
    <w:rsid w:val="00611A1A"/>
    <w:rsid w:val="006132B5"/>
    <w:rsid w:val="00613461"/>
    <w:rsid w:val="00616498"/>
    <w:rsid w:val="0062334A"/>
    <w:rsid w:val="00630AD7"/>
    <w:rsid w:val="00631E6E"/>
    <w:rsid w:val="00636938"/>
    <w:rsid w:val="00637806"/>
    <w:rsid w:val="00637F60"/>
    <w:rsid w:val="00640B2C"/>
    <w:rsid w:val="00645A2C"/>
    <w:rsid w:val="00650F1D"/>
    <w:rsid w:val="00651726"/>
    <w:rsid w:val="00671DC8"/>
    <w:rsid w:val="006801FE"/>
    <w:rsid w:val="00680C2A"/>
    <w:rsid w:val="00693BAF"/>
    <w:rsid w:val="006A16F5"/>
    <w:rsid w:val="006B5FEB"/>
    <w:rsid w:val="006C1D68"/>
    <w:rsid w:val="006D2092"/>
    <w:rsid w:val="006D6ADC"/>
    <w:rsid w:val="006E2A5F"/>
    <w:rsid w:val="006E4D9E"/>
    <w:rsid w:val="006E6DE4"/>
    <w:rsid w:val="006F7736"/>
    <w:rsid w:val="0070175C"/>
    <w:rsid w:val="00702185"/>
    <w:rsid w:val="007113E7"/>
    <w:rsid w:val="007175AA"/>
    <w:rsid w:val="00720F1B"/>
    <w:rsid w:val="0072384E"/>
    <w:rsid w:val="007257ED"/>
    <w:rsid w:val="0074042B"/>
    <w:rsid w:val="00743F54"/>
    <w:rsid w:val="00744174"/>
    <w:rsid w:val="00744D21"/>
    <w:rsid w:val="007545AC"/>
    <w:rsid w:val="007614F8"/>
    <w:rsid w:val="00761AEE"/>
    <w:rsid w:val="007659EB"/>
    <w:rsid w:val="00775A09"/>
    <w:rsid w:val="007821F7"/>
    <w:rsid w:val="007867F0"/>
    <w:rsid w:val="0079128C"/>
    <w:rsid w:val="007A3BBC"/>
    <w:rsid w:val="007A3EA7"/>
    <w:rsid w:val="007B28EF"/>
    <w:rsid w:val="007C042A"/>
    <w:rsid w:val="007D0BEF"/>
    <w:rsid w:val="007D15A7"/>
    <w:rsid w:val="007D56B2"/>
    <w:rsid w:val="007F0E40"/>
    <w:rsid w:val="007F1A24"/>
    <w:rsid w:val="007F1E2B"/>
    <w:rsid w:val="007F4344"/>
    <w:rsid w:val="007F4419"/>
    <w:rsid w:val="007F7E7D"/>
    <w:rsid w:val="0080111E"/>
    <w:rsid w:val="00803954"/>
    <w:rsid w:val="00835732"/>
    <w:rsid w:val="00862EB0"/>
    <w:rsid w:val="00863EA4"/>
    <w:rsid w:val="0086618A"/>
    <w:rsid w:val="00876002"/>
    <w:rsid w:val="00881203"/>
    <w:rsid w:val="0088468E"/>
    <w:rsid w:val="00887FCA"/>
    <w:rsid w:val="0089025E"/>
    <w:rsid w:val="0089060F"/>
    <w:rsid w:val="008A7FA3"/>
    <w:rsid w:val="008B639B"/>
    <w:rsid w:val="008C069A"/>
    <w:rsid w:val="008C089B"/>
    <w:rsid w:val="008C16CA"/>
    <w:rsid w:val="008D0532"/>
    <w:rsid w:val="008D065D"/>
    <w:rsid w:val="008D1470"/>
    <w:rsid w:val="008D4916"/>
    <w:rsid w:val="008D6071"/>
    <w:rsid w:val="008E12B2"/>
    <w:rsid w:val="008E4AFD"/>
    <w:rsid w:val="008F156E"/>
    <w:rsid w:val="008F7522"/>
    <w:rsid w:val="00900713"/>
    <w:rsid w:val="00911ED3"/>
    <w:rsid w:val="00916D07"/>
    <w:rsid w:val="00921F05"/>
    <w:rsid w:val="00925383"/>
    <w:rsid w:val="00931856"/>
    <w:rsid w:val="009424CD"/>
    <w:rsid w:val="00952F85"/>
    <w:rsid w:val="0095634C"/>
    <w:rsid w:val="00960671"/>
    <w:rsid w:val="00964D97"/>
    <w:rsid w:val="00977C8B"/>
    <w:rsid w:val="00981FF3"/>
    <w:rsid w:val="0098559E"/>
    <w:rsid w:val="009965DF"/>
    <w:rsid w:val="009A16E8"/>
    <w:rsid w:val="009A4441"/>
    <w:rsid w:val="009A47D9"/>
    <w:rsid w:val="009A7CCA"/>
    <w:rsid w:val="009B06D3"/>
    <w:rsid w:val="009B0CEC"/>
    <w:rsid w:val="009B205D"/>
    <w:rsid w:val="009B4E8D"/>
    <w:rsid w:val="009C1339"/>
    <w:rsid w:val="009C5B12"/>
    <w:rsid w:val="009D1028"/>
    <w:rsid w:val="009D4242"/>
    <w:rsid w:val="009D5814"/>
    <w:rsid w:val="009E368A"/>
    <w:rsid w:val="009E5F5F"/>
    <w:rsid w:val="009F5B48"/>
    <w:rsid w:val="00A01530"/>
    <w:rsid w:val="00A01FBC"/>
    <w:rsid w:val="00A12E88"/>
    <w:rsid w:val="00A13C59"/>
    <w:rsid w:val="00A16599"/>
    <w:rsid w:val="00A1733A"/>
    <w:rsid w:val="00A414D2"/>
    <w:rsid w:val="00A464AF"/>
    <w:rsid w:val="00A50A26"/>
    <w:rsid w:val="00A626F0"/>
    <w:rsid w:val="00A91ECE"/>
    <w:rsid w:val="00A96E2C"/>
    <w:rsid w:val="00A96EFB"/>
    <w:rsid w:val="00AA21D4"/>
    <w:rsid w:val="00AA26AD"/>
    <w:rsid w:val="00AA5BF2"/>
    <w:rsid w:val="00AB1FEA"/>
    <w:rsid w:val="00AC023E"/>
    <w:rsid w:val="00AC4407"/>
    <w:rsid w:val="00AC643C"/>
    <w:rsid w:val="00AC6E6D"/>
    <w:rsid w:val="00AD377F"/>
    <w:rsid w:val="00AD7A36"/>
    <w:rsid w:val="00AE0ACB"/>
    <w:rsid w:val="00AE219E"/>
    <w:rsid w:val="00AE38FF"/>
    <w:rsid w:val="00AF395F"/>
    <w:rsid w:val="00AF5679"/>
    <w:rsid w:val="00AF5C40"/>
    <w:rsid w:val="00B03107"/>
    <w:rsid w:val="00B03F36"/>
    <w:rsid w:val="00B11364"/>
    <w:rsid w:val="00B1195B"/>
    <w:rsid w:val="00B1765A"/>
    <w:rsid w:val="00B26127"/>
    <w:rsid w:val="00B27920"/>
    <w:rsid w:val="00B30C46"/>
    <w:rsid w:val="00B33EB1"/>
    <w:rsid w:val="00B37A65"/>
    <w:rsid w:val="00B423B7"/>
    <w:rsid w:val="00B42A6E"/>
    <w:rsid w:val="00B5372E"/>
    <w:rsid w:val="00B53768"/>
    <w:rsid w:val="00B57523"/>
    <w:rsid w:val="00B63D83"/>
    <w:rsid w:val="00B66600"/>
    <w:rsid w:val="00B71B52"/>
    <w:rsid w:val="00B8251A"/>
    <w:rsid w:val="00B82A66"/>
    <w:rsid w:val="00B868A9"/>
    <w:rsid w:val="00B87329"/>
    <w:rsid w:val="00BA249F"/>
    <w:rsid w:val="00BB44AE"/>
    <w:rsid w:val="00BB5245"/>
    <w:rsid w:val="00BC0D0D"/>
    <w:rsid w:val="00BC2C11"/>
    <w:rsid w:val="00BC371F"/>
    <w:rsid w:val="00BC5B70"/>
    <w:rsid w:val="00BC67F3"/>
    <w:rsid w:val="00BD3FF0"/>
    <w:rsid w:val="00BD7462"/>
    <w:rsid w:val="00BD7F2C"/>
    <w:rsid w:val="00BE0755"/>
    <w:rsid w:val="00BE3C56"/>
    <w:rsid w:val="00BF4B43"/>
    <w:rsid w:val="00BF524B"/>
    <w:rsid w:val="00C106D2"/>
    <w:rsid w:val="00C11EF9"/>
    <w:rsid w:val="00C1435C"/>
    <w:rsid w:val="00C159E2"/>
    <w:rsid w:val="00C3508E"/>
    <w:rsid w:val="00C5168F"/>
    <w:rsid w:val="00C55B9F"/>
    <w:rsid w:val="00C56EEF"/>
    <w:rsid w:val="00C61120"/>
    <w:rsid w:val="00C614BB"/>
    <w:rsid w:val="00C70000"/>
    <w:rsid w:val="00C71E37"/>
    <w:rsid w:val="00C85C9A"/>
    <w:rsid w:val="00C91FAC"/>
    <w:rsid w:val="00C9767A"/>
    <w:rsid w:val="00CA243C"/>
    <w:rsid w:val="00CA4C30"/>
    <w:rsid w:val="00CB1F0B"/>
    <w:rsid w:val="00CB55A9"/>
    <w:rsid w:val="00CB7AC5"/>
    <w:rsid w:val="00CD573F"/>
    <w:rsid w:val="00CE5AAB"/>
    <w:rsid w:val="00D015E8"/>
    <w:rsid w:val="00D141CA"/>
    <w:rsid w:val="00D23CAD"/>
    <w:rsid w:val="00D2733E"/>
    <w:rsid w:val="00D355EC"/>
    <w:rsid w:val="00D358C6"/>
    <w:rsid w:val="00D35E81"/>
    <w:rsid w:val="00D3796E"/>
    <w:rsid w:val="00D428D7"/>
    <w:rsid w:val="00D81490"/>
    <w:rsid w:val="00D81D3F"/>
    <w:rsid w:val="00DA542C"/>
    <w:rsid w:val="00DA68C8"/>
    <w:rsid w:val="00DB318A"/>
    <w:rsid w:val="00DC654A"/>
    <w:rsid w:val="00DC7266"/>
    <w:rsid w:val="00DE13AE"/>
    <w:rsid w:val="00DE2042"/>
    <w:rsid w:val="00DE6368"/>
    <w:rsid w:val="00DE6B8C"/>
    <w:rsid w:val="00E02A1C"/>
    <w:rsid w:val="00E02E7D"/>
    <w:rsid w:val="00E16835"/>
    <w:rsid w:val="00E17009"/>
    <w:rsid w:val="00E265D8"/>
    <w:rsid w:val="00E30125"/>
    <w:rsid w:val="00E32C5D"/>
    <w:rsid w:val="00E431D3"/>
    <w:rsid w:val="00E520F9"/>
    <w:rsid w:val="00E53FA7"/>
    <w:rsid w:val="00E55D17"/>
    <w:rsid w:val="00E7543D"/>
    <w:rsid w:val="00E84DE3"/>
    <w:rsid w:val="00E873DE"/>
    <w:rsid w:val="00E96425"/>
    <w:rsid w:val="00E97810"/>
    <w:rsid w:val="00EA519D"/>
    <w:rsid w:val="00EA7ED3"/>
    <w:rsid w:val="00EB267B"/>
    <w:rsid w:val="00EB7432"/>
    <w:rsid w:val="00EC05FC"/>
    <w:rsid w:val="00EF0198"/>
    <w:rsid w:val="00F01276"/>
    <w:rsid w:val="00F05502"/>
    <w:rsid w:val="00F178C7"/>
    <w:rsid w:val="00F2153A"/>
    <w:rsid w:val="00F24401"/>
    <w:rsid w:val="00F2567F"/>
    <w:rsid w:val="00F2681F"/>
    <w:rsid w:val="00F27AC8"/>
    <w:rsid w:val="00F3279F"/>
    <w:rsid w:val="00F404FB"/>
    <w:rsid w:val="00F44BFF"/>
    <w:rsid w:val="00F45FCD"/>
    <w:rsid w:val="00F531CD"/>
    <w:rsid w:val="00F53892"/>
    <w:rsid w:val="00F5435F"/>
    <w:rsid w:val="00F60152"/>
    <w:rsid w:val="00F65A21"/>
    <w:rsid w:val="00F72500"/>
    <w:rsid w:val="00F729BF"/>
    <w:rsid w:val="00F74EA3"/>
    <w:rsid w:val="00F8376B"/>
    <w:rsid w:val="00F930C4"/>
    <w:rsid w:val="00F94799"/>
    <w:rsid w:val="00F974AA"/>
    <w:rsid w:val="00FA2EBF"/>
    <w:rsid w:val="00FC24BA"/>
    <w:rsid w:val="00FC275F"/>
    <w:rsid w:val="00FC3E29"/>
    <w:rsid w:val="00FD56CD"/>
    <w:rsid w:val="00FD591E"/>
    <w:rsid w:val="00FD6E67"/>
    <w:rsid w:val="00FF4B99"/>
    <w:rsid w:val="00FF63B0"/>
    <w:rsid w:val="099A0C7C"/>
    <w:rsid w:val="0A2A514B"/>
    <w:rsid w:val="0BFC611D"/>
    <w:rsid w:val="110D6A9A"/>
    <w:rsid w:val="21BE03F5"/>
    <w:rsid w:val="2218290D"/>
    <w:rsid w:val="24E939A8"/>
    <w:rsid w:val="2A185E75"/>
    <w:rsid w:val="2CDC6AEF"/>
    <w:rsid w:val="2CEA628A"/>
    <w:rsid w:val="3B151756"/>
    <w:rsid w:val="3C7E347D"/>
    <w:rsid w:val="4E340B02"/>
    <w:rsid w:val="51551D66"/>
    <w:rsid w:val="5F0B254A"/>
    <w:rsid w:val="64736FD0"/>
    <w:rsid w:val="6509002F"/>
    <w:rsid w:val="66255D63"/>
    <w:rsid w:val="68024A98"/>
    <w:rsid w:val="6D5D5D30"/>
    <w:rsid w:val="7299008A"/>
    <w:rsid w:val="7C130522"/>
    <w:rsid w:val="7C3A6499"/>
    <w:rsid w:val="7CBE19DD"/>
    <w:rsid w:val="7DE263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5</Pages>
  <Words>393</Words>
  <Characters>2242</Characters>
  <Lines>18</Lines>
  <Paragraphs>5</Paragraphs>
  <TotalTime>3</TotalTime>
  <ScaleCrop>false</ScaleCrop>
  <LinksUpToDate>false</LinksUpToDate>
  <CharactersWithSpaces>2630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2018-07-24T07:12:00Z</dcterms:created>
  <dc:creator>王仲元</dc:creator>
  <cp:lastModifiedBy>j</cp:lastModifiedBy>
  <cp:lastPrinted>2018-07-24T09:14:00Z</cp:lastPrinted>
  <dcterms:modified xsi:type="dcterms:W3CDTF">2020-09-14T07:12:45Z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